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Роды являются абсолютно естественным физиологическим актом и обычно не требуют дополнительного врачебного вмешательства, исключая лишь помощь акушерки. Но в ряде случаев, особенно если течение беременности было осложнено различными заболеваниями или имеется показание для операции кесарева сечения, обезболивание просто необходимо. Болезненные ощущения у женщин возникают во время схваток, когда длится первый этап родов, раскрывается шейка матки. Связаны они с сильным напряжением и сокращением маточной мускулатуры. В зависимости от величины болевого порога женщины, а также от индивидуальных психических реакций, могут быть как едва заметными, так и непереносимыми.</w:t>
      </w:r>
    </w:p>
    <w:p w:rsidR="00A74CC6" w:rsidRPr="00A74CC6" w:rsidRDefault="00A74CC6" w:rsidP="00A74CC6">
      <w:pPr>
        <w:spacing w:before="225" w:after="225" w:line="240" w:lineRule="auto"/>
        <w:outlineLvl w:val="1"/>
        <w:rPr>
          <w:rFonts w:ascii="inherit" w:eastAsia="Times New Roman" w:hAnsi="inherit" w:cs="Times New Roman"/>
          <w:b/>
          <w:bCs/>
          <w:color w:val="2B295F"/>
          <w:sz w:val="30"/>
          <w:szCs w:val="30"/>
          <w:lang w:eastAsia="ru-RU"/>
        </w:rPr>
      </w:pPr>
      <w:r w:rsidRPr="00A74CC6">
        <w:rPr>
          <w:rFonts w:ascii="inherit" w:eastAsia="Times New Roman" w:hAnsi="inherit" w:cs="Times New Roman"/>
          <w:b/>
          <w:bCs/>
          <w:color w:val="2B295F"/>
          <w:sz w:val="30"/>
          <w:szCs w:val="30"/>
          <w:lang w:eastAsia="ru-RU"/>
        </w:rPr>
        <w:t>Причины родовых болей</w:t>
      </w:r>
    </w:p>
    <w:p w:rsidR="00A74CC6" w:rsidRPr="00A74CC6" w:rsidRDefault="00A74CC6" w:rsidP="00A74CC6">
      <w:pPr>
        <w:spacing w:after="0" w:line="240" w:lineRule="auto"/>
        <w:rPr>
          <w:rFonts w:ascii="inherit" w:eastAsia="Times New Roman" w:hAnsi="inherit" w:cs="Times New Roman"/>
          <w:sz w:val="24"/>
          <w:szCs w:val="24"/>
          <w:lang w:eastAsia="ru-RU"/>
        </w:rPr>
      </w:pPr>
      <w:r w:rsidRPr="00A74CC6">
        <w:rPr>
          <w:rFonts w:ascii="inherit" w:eastAsia="Times New Roman" w:hAnsi="inherit" w:cs="Times New Roman"/>
          <w:noProof/>
          <w:sz w:val="24"/>
          <w:szCs w:val="24"/>
          <w:lang w:eastAsia="ru-RU"/>
        </w:rPr>
        <w:drawing>
          <wp:inline distT="0" distB="0" distL="0" distR="0" wp14:anchorId="4E046CF4" wp14:editId="1AD49ED7">
            <wp:extent cx="9753600" cy="4105275"/>
            <wp:effectExtent l="0" t="0" r="0" b="9525"/>
            <wp:docPr id="1" name="Рисунок 1" descr="Причины родовых болей - «За Ро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чины родовых болей - «За Рожде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53600" cy="4105275"/>
                    </a:xfrm>
                    <a:prstGeom prst="rect">
                      <a:avLst/>
                    </a:prstGeom>
                    <a:noFill/>
                    <a:ln>
                      <a:noFill/>
                    </a:ln>
                  </pic:spPr>
                </pic:pic>
              </a:graphicData>
            </a:graphic>
          </wp:inline>
        </w:drawing>
      </w:r>
      <w:r w:rsidRPr="00A74CC6">
        <w:rPr>
          <w:rFonts w:ascii="inherit" w:eastAsia="Times New Roman" w:hAnsi="inherit" w:cs="Times New Roman"/>
          <w:sz w:val="24"/>
          <w:szCs w:val="24"/>
          <w:lang w:eastAsia="ru-RU"/>
        </w:rPr>
        <w:br/>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По многолетним наблюдениям врачей и данным физиологов, многие женщины почти не испытывают боли во время схваток и потуг, ведут себя довольно активно или могут даже спать. Это нельзя назвать феноменом, так как источник родовых болей базируется в коре головного мозга и часто активируется страхом или уверенностью, что боль должна прийти.</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На самом деле, при устранении психологических факторов, будущие матери испытывают лишь тянущие ощущения в районе поясницы, где находится нервный узел. В нем иннервированы все ответственные за женские внутренние органы окончания. Также появляются неприятные легкие боли внизу живота в те моменты, когда происходит схватка. Причины того, что более семидесяти процентов женщин испытывают сильные боли во время схваток, кроются в строении женского тела, малоподвижном образе жизни и предрассудках.</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lastRenderedPageBreak/>
        <w:t>Ученые, изучавшие быт малочисленных народностей Амазонки и Крайнего Севера, где признаки цивилизации практически не заметны, были поражены тем, с какой легкостью туземки рожают детей. Они физически работают, довольно тяжело, до самого наступления схваток, затем уединяются на некоторое время и возвращаются с ребенком на руках. Никаких признаков мучений на их лицах не заметно. Происходит это, по мнению исследователей, по причине физической активности и отсутствия психологического воздействия на девочек.</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В культурах таких народов процесс беременности и рождения ребенка воспринимается как само собой разумеющийся акт, которому не придается особого значения. И каждая девочка с детства знает, что точно так же, как окружающие ее мать, тетки и сестры, забеременеет и родит малыша. Конечно, в случае возникших осложнений, женщина чаще всего погибает, но в тех культурах смерть – абсолютно естественное явление, которому не придается особого значения.</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В цивилизованных странах девочкам с детства внушается, на подсознательном уровне, с экрана телевизора и со страниц книг, что беременность и роды таят в себе немало опасностей и процесс рождения ребенка сопровождается огромными муками. К этому добавляется малоподвижный образ жизни большинства женщин, переедание и хронические заболевания. Все эти факторы в совокупности и создают предпосылки для болезненных родов.</w:t>
      </w:r>
    </w:p>
    <w:p w:rsidR="00A74CC6" w:rsidRPr="00A74CC6" w:rsidRDefault="00A74CC6" w:rsidP="00A74CC6">
      <w:pPr>
        <w:spacing w:before="225" w:after="225" w:line="240" w:lineRule="auto"/>
        <w:outlineLvl w:val="1"/>
        <w:rPr>
          <w:rFonts w:ascii="inherit" w:eastAsia="Times New Roman" w:hAnsi="inherit" w:cs="Times New Roman"/>
          <w:b/>
          <w:bCs/>
          <w:color w:val="2B295F"/>
          <w:sz w:val="30"/>
          <w:szCs w:val="30"/>
          <w:lang w:eastAsia="ru-RU"/>
        </w:rPr>
      </w:pPr>
      <w:r w:rsidRPr="00A74CC6">
        <w:rPr>
          <w:rFonts w:ascii="inherit" w:eastAsia="Times New Roman" w:hAnsi="inherit" w:cs="Times New Roman"/>
          <w:b/>
          <w:bCs/>
          <w:color w:val="2B295F"/>
          <w:sz w:val="30"/>
          <w:szCs w:val="30"/>
          <w:lang w:eastAsia="ru-RU"/>
        </w:rPr>
        <w:t>Обезболивание без медикаментов</w:t>
      </w:r>
    </w:p>
    <w:p w:rsidR="00A74CC6" w:rsidRPr="00A74CC6" w:rsidRDefault="00A74CC6" w:rsidP="00A74CC6">
      <w:pPr>
        <w:spacing w:after="0" w:line="240" w:lineRule="auto"/>
        <w:rPr>
          <w:rFonts w:ascii="inherit" w:eastAsia="Times New Roman" w:hAnsi="inherit" w:cs="Times New Roman"/>
          <w:sz w:val="24"/>
          <w:szCs w:val="24"/>
          <w:lang w:eastAsia="ru-RU"/>
        </w:rPr>
      </w:pPr>
      <w:r w:rsidRPr="00A74CC6">
        <w:rPr>
          <w:rFonts w:ascii="inherit" w:eastAsia="Times New Roman" w:hAnsi="inherit" w:cs="Times New Roman"/>
          <w:noProof/>
          <w:sz w:val="24"/>
          <w:szCs w:val="24"/>
          <w:lang w:eastAsia="ru-RU"/>
        </w:rPr>
        <w:drawing>
          <wp:inline distT="0" distB="0" distL="0" distR="0" wp14:anchorId="5F74DDA8" wp14:editId="21686DC5">
            <wp:extent cx="9753600" cy="3724275"/>
            <wp:effectExtent l="0" t="0" r="0" b="9525"/>
            <wp:docPr id="2" name="Рисунок 2" descr="Обезболивание без медикаментов - «За Ро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безболивание без медикаментов - «За Рожд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53600" cy="3724275"/>
                    </a:xfrm>
                    <a:prstGeom prst="rect">
                      <a:avLst/>
                    </a:prstGeom>
                    <a:noFill/>
                    <a:ln>
                      <a:noFill/>
                    </a:ln>
                  </pic:spPr>
                </pic:pic>
              </a:graphicData>
            </a:graphic>
          </wp:inline>
        </w:drawing>
      </w:r>
      <w:r w:rsidRPr="00A74CC6">
        <w:rPr>
          <w:rFonts w:ascii="inherit" w:eastAsia="Times New Roman" w:hAnsi="inherit" w:cs="Times New Roman"/>
          <w:sz w:val="24"/>
          <w:szCs w:val="24"/>
          <w:lang w:eastAsia="ru-RU"/>
        </w:rPr>
        <w:br/>
      </w:r>
    </w:p>
    <w:p w:rsidR="00A74CC6" w:rsidRPr="00A74CC6" w:rsidRDefault="00A74CC6" w:rsidP="00A74CC6">
      <w:pPr>
        <w:spacing w:after="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Итак, если у женщины все в порядке со здоровьем и нет никаких осложнений в процессе родовой деятельности, то можно попробовать избежать болезненных ощущений при помощи различных физиологических методов: массажа, водных процедур, гимнастики и специального дыхания.</w:t>
      </w:r>
      <w:r w:rsidRPr="00A74CC6">
        <w:rPr>
          <w:rFonts w:ascii="inherit" w:eastAsia="Times New Roman" w:hAnsi="inherit" w:cs="Times New Roman"/>
          <w:spacing w:val="5"/>
          <w:sz w:val="24"/>
          <w:szCs w:val="24"/>
          <w:lang w:eastAsia="ru-RU"/>
        </w:rPr>
        <w:br/>
        <w:t xml:space="preserve">Все процессы в организме взаимосвязаны: если женщина боится, то возникает спазм </w:t>
      </w:r>
      <w:r w:rsidRPr="00A74CC6">
        <w:rPr>
          <w:rFonts w:ascii="inherit" w:eastAsia="Times New Roman" w:hAnsi="inherit" w:cs="Times New Roman"/>
          <w:spacing w:val="5"/>
          <w:sz w:val="24"/>
          <w:szCs w:val="24"/>
          <w:lang w:eastAsia="ru-RU"/>
        </w:rPr>
        <w:lastRenderedPageBreak/>
        <w:t xml:space="preserve">мускулатуры, провоцирующий возникновение кислородной </w:t>
      </w:r>
      <w:proofErr w:type="gramStart"/>
      <w:r w:rsidRPr="00A74CC6">
        <w:rPr>
          <w:rFonts w:ascii="inherit" w:eastAsia="Times New Roman" w:hAnsi="inherit" w:cs="Times New Roman"/>
          <w:spacing w:val="5"/>
          <w:sz w:val="24"/>
          <w:szCs w:val="24"/>
          <w:lang w:eastAsia="ru-RU"/>
        </w:rPr>
        <w:t>недостаточности в</w:t>
      </w:r>
      <w:proofErr w:type="gramEnd"/>
      <w:r w:rsidRPr="00A74CC6">
        <w:rPr>
          <w:rFonts w:ascii="inherit" w:eastAsia="Times New Roman" w:hAnsi="inherit" w:cs="Times New Roman"/>
          <w:spacing w:val="5"/>
          <w:sz w:val="24"/>
          <w:szCs w:val="24"/>
          <w:lang w:eastAsia="ru-RU"/>
        </w:rPr>
        <w:t xml:space="preserve"> кровеносных сосудах и острую боль. Напряжение лицевых мышц вызывает ответный спазм маточных и задержку раскрытия шейки матки. Исходя из этих данных, при возникновении схваток нужно расслабиться и успокоиться, чувствуя, что боль уходит с каждой минутой.</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Конечно, сразу освоить такую технику нелегко, поэтому во время беременности надо обязательно посещать специальные курсы для будущих матерей, на которых обучают правильной тактике дыхания на разных этапах родов, показывают основные техники расслабления и упражнения для облегчения боли. Такие курсы можно и нужно посещать с партнером, так как многие упражнения построены на совместной работе.</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Для физических упражнений не нужны никакие специальные приспособления, надо просто прислушиваться к себе и чаще менять позы, так как двигательная активность облегчает течение родов и уменьшает боли. Если врачом не назначен постельный режим, нужно больше ходить, лежать желательно только на боку. Сидеть нежелательно, так как при этом создается давление на промежность.</w:t>
      </w:r>
    </w:p>
    <w:p w:rsidR="00A74CC6" w:rsidRPr="00A74CC6" w:rsidRDefault="00A74CC6" w:rsidP="00A74CC6">
      <w:pPr>
        <w:spacing w:after="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 xml:space="preserve">Очень многим женщинам помогают водные процедуры, но их можно проводить, только если не отошли воды, так как очень велик риск </w:t>
      </w:r>
      <w:proofErr w:type="gramStart"/>
      <w:r w:rsidRPr="00A74CC6">
        <w:rPr>
          <w:rFonts w:ascii="inherit" w:eastAsia="Times New Roman" w:hAnsi="inherit" w:cs="Times New Roman"/>
          <w:spacing w:val="5"/>
          <w:sz w:val="24"/>
          <w:szCs w:val="24"/>
          <w:lang w:eastAsia="ru-RU"/>
        </w:rPr>
        <w:t>занести</w:t>
      </w:r>
      <w:proofErr w:type="gramEnd"/>
      <w:r w:rsidRPr="00A74CC6">
        <w:rPr>
          <w:rFonts w:ascii="inherit" w:eastAsia="Times New Roman" w:hAnsi="inherit" w:cs="Times New Roman"/>
          <w:spacing w:val="5"/>
          <w:sz w:val="24"/>
          <w:szCs w:val="24"/>
          <w:lang w:eastAsia="ru-RU"/>
        </w:rPr>
        <w:t xml:space="preserve"> инфекцию. Теплая ванна с гидромассажем отлично снимает напряжение и помогает расслабиться, но при процедуре обязательно должен присутствовать либо партнер, либо кто-нибудь из медицинского персонала. Можно пользоваться и душевой кабиной, направляя струи воды на спину и низ живота. Вода должна быть температурой около тридцати шести градусов, чтобы не вызвать кровотечения.</w:t>
      </w:r>
      <w:r w:rsidRPr="00A74CC6">
        <w:rPr>
          <w:rFonts w:ascii="inherit" w:eastAsia="Times New Roman" w:hAnsi="inherit" w:cs="Times New Roman"/>
          <w:spacing w:val="5"/>
          <w:sz w:val="24"/>
          <w:szCs w:val="24"/>
          <w:lang w:eastAsia="ru-RU"/>
        </w:rPr>
        <w:br/>
        <w:t>Ароматерапия, самогипноз и другие техники, включая массаж, также достаточно эффективны для снятия сильных болевых ощущений. При желании, можно прибегнуть к самым разным техникам, чтобы минимизировать боль, но перед их применением обязательно надо поговорить с врачом, ведущим роды.</w:t>
      </w:r>
    </w:p>
    <w:p w:rsidR="00A74CC6" w:rsidRPr="00A74CC6" w:rsidRDefault="00A74CC6" w:rsidP="00A74CC6">
      <w:pPr>
        <w:spacing w:before="225" w:after="225" w:line="240" w:lineRule="auto"/>
        <w:outlineLvl w:val="1"/>
        <w:rPr>
          <w:rFonts w:ascii="inherit" w:eastAsia="Times New Roman" w:hAnsi="inherit" w:cs="Times New Roman"/>
          <w:b/>
          <w:bCs/>
          <w:color w:val="2B295F"/>
          <w:sz w:val="30"/>
          <w:szCs w:val="30"/>
          <w:lang w:eastAsia="ru-RU"/>
        </w:rPr>
      </w:pPr>
      <w:r w:rsidRPr="00A74CC6">
        <w:rPr>
          <w:rFonts w:ascii="inherit" w:eastAsia="Times New Roman" w:hAnsi="inherit" w:cs="Times New Roman"/>
          <w:b/>
          <w:bCs/>
          <w:color w:val="2B295F"/>
          <w:sz w:val="30"/>
          <w:szCs w:val="30"/>
          <w:lang w:eastAsia="ru-RU"/>
        </w:rPr>
        <w:t>Медикаментозное обезболивание</w:t>
      </w:r>
    </w:p>
    <w:p w:rsidR="00A74CC6" w:rsidRPr="00A74CC6" w:rsidRDefault="00A74CC6" w:rsidP="00A74CC6">
      <w:pPr>
        <w:spacing w:after="0" w:line="240" w:lineRule="auto"/>
        <w:rPr>
          <w:rFonts w:ascii="inherit" w:eastAsia="Times New Roman" w:hAnsi="inherit" w:cs="Times New Roman"/>
          <w:sz w:val="24"/>
          <w:szCs w:val="24"/>
          <w:lang w:eastAsia="ru-RU"/>
        </w:rPr>
      </w:pPr>
      <w:r w:rsidRPr="00A74CC6">
        <w:rPr>
          <w:rFonts w:ascii="inherit" w:eastAsia="Times New Roman" w:hAnsi="inherit" w:cs="Times New Roman"/>
          <w:noProof/>
          <w:sz w:val="24"/>
          <w:szCs w:val="24"/>
          <w:lang w:eastAsia="ru-RU"/>
        </w:rPr>
        <w:lastRenderedPageBreak/>
        <w:drawing>
          <wp:inline distT="0" distB="0" distL="0" distR="0" wp14:anchorId="6C131004" wp14:editId="325A5101">
            <wp:extent cx="9153525" cy="3619500"/>
            <wp:effectExtent l="0" t="0" r="9525" b="0"/>
            <wp:docPr id="3" name="Рисунок 3" descr="Медикаментозное обезболивание - «За Ро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едикаментозное обезболивание - «За Рожд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53525" cy="3619500"/>
                    </a:xfrm>
                    <a:prstGeom prst="rect">
                      <a:avLst/>
                    </a:prstGeom>
                    <a:noFill/>
                    <a:ln>
                      <a:noFill/>
                    </a:ln>
                  </pic:spPr>
                </pic:pic>
              </a:graphicData>
            </a:graphic>
          </wp:inline>
        </w:drawing>
      </w:r>
      <w:r w:rsidRPr="00A74CC6">
        <w:rPr>
          <w:rFonts w:ascii="inherit" w:eastAsia="Times New Roman" w:hAnsi="inherit" w:cs="Times New Roman"/>
          <w:sz w:val="24"/>
          <w:szCs w:val="24"/>
          <w:lang w:eastAsia="ru-RU"/>
        </w:rPr>
        <w:br/>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Для медикаментозного обезболивания в процессе родов применяют методы анальгезии и анестезии. Различаются они тем, что при анальгезии используют препараты, уменьшающие болевые ощущения лишь частично, а при анестезии проводится полное обезболивание пациентки, зачастую с отключением двигательных функций и сознания.</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 xml:space="preserve">Аналгезия проводится как во время схваток, так и в процессе родов, а анестезия чаще всего используется при операции кесарева сечения, то есть, во время родов. Отдельное место в этой классификации занимает </w:t>
      </w:r>
      <w:proofErr w:type="spellStart"/>
      <w:r w:rsidRPr="00A74CC6">
        <w:rPr>
          <w:rFonts w:ascii="inherit" w:eastAsia="Times New Roman" w:hAnsi="inherit" w:cs="Times New Roman"/>
          <w:spacing w:val="5"/>
          <w:sz w:val="24"/>
          <w:szCs w:val="24"/>
          <w:lang w:eastAsia="ru-RU"/>
        </w:rPr>
        <w:t>эпидуральная</w:t>
      </w:r>
      <w:proofErr w:type="spellEnd"/>
      <w:r w:rsidRPr="00A74CC6">
        <w:rPr>
          <w:rFonts w:ascii="inherit" w:eastAsia="Times New Roman" w:hAnsi="inherit" w:cs="Times New Roman"/>
          <w:spacing w:val="5"/>
          <w:sz w:val="24"/>
          <w:szCs w:val="24"/>
          <w:lang w:eastAsia="ru-RU"/>
        </w:rPr>
        <w:t xml:space="preserve"> анестезия – она применяется как для снятия болей во время схваток, так и для анестезии при родах или во время операции.</w:t>
      </w:r>
    </w:p>
    <w:p w:rsidR="00A74CC6" w:rsidRPr="00A74CC6" w:rsidRDefault="00A74CC6" w:rsidP="00A74CC6">
      <w:pPr>
        <w:spacing w:before="225" w:after="225" w:line="240" w:lineRule="auto"/>
        <w:outlineLvl w:val="1"/>
        <w:rPr>
          <w:rFonts w:ascii="inherit" w:eastAsia="Times New Roman" w:hAnsi="inherit" w:cs="Times New Roman"/>
          <w:b/>
          <w:bCs/>
          <w:color w:val="2B295F"/>
          <w:sz w:val="30"/>
          <w:szCs w:val="30"/>
          <w:lang w:eastAsia="ru-RU"/>
        </w:rPr>
      </w:pPr>
      <w:r w:rsidRPr="00A74CC6">
        <w:rPr>
          <w:rFonts w:ascii="inherit" w:eastAsia="Times New Roman" w:hAnsi="inherit" w:cs="Times New Roman"/>
          <w:b/>
          <w:bCs/>
          <w:color w:val="2B295F"/>
          <w:sz w:val="30"/>
          <w:szCs w:val="30"/>
          <w:lang w:eastAsia="ru-RU"/>
        </w:rPr>
        <w:t>Минусы и плюсы медикаментозного обезболивания</w:t>
      </w:r>
    </w:p>
    <w:p w:rsidR="00A74CC6" w:rsidRPr="00A74CC6" w:rsidRDefault="00A74CC6" w:rsidP="00A74CC6">
      <w:pPr>
        <w:spacing w:after="0" w:line="240" w:lineRule="auto"/>
        <w:rPr>
          <w:rFonts w:ascii="inherit" w:eastAsia="Times New Roman" w:hAnsi="inherit" w:cs="Times New Roman"/>
          <w:sz w:val="24"/>
          <w:szCs w:val="24"/>
          <w:lang w:eastAsia="ru-RU"/>
        </w:rPr>
      </w:pPr>
      <w:r w:rsidRPr="00A74CC6">
        <w:rPr>
          <w:rFonts w:ascii="inherit" w:eastAsia="Times New Roman" w:hAnsi="inherit" w:cs="Times New Roman"/>
          <w:noProof/>
          <w:sz w:val="24"/>
          <w:szCs w:val="24"/>
          <w:lang w:eastAsia="ru-RU"/>
        </w:rPr>
        <w:lastRenderedPageBreak/>
        <w:drawing>
          <wp:inline distT="0" distB="0" distL="0" distR="0" wp14:anchorId="4DA1100A" wp14:editId="36F139F5">
            <wp:extent cx="9753600" cy="3857625"/>
            <wp:effectExtent l="0" t="0" r="0" b="9525"/>
            <wp:docPr id="4" name="Рисунок 4" descr="Минусы и плюсы медикаментозного обезболивания - «За Ро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инусы и плюсы медикаментозного обезболивания - «За Рожде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53600" cy="3857625"/>
                    </a:xfrm>
                    <a:prstGeom prst="rect">
                      <a:avLst/>
                    </a:prstGeom>
                    <a:noFill/>
                    <a:ln>
                      <a:noFill/>
                    </a:ln>
                  </pic:spPr>
                </pic:pic>
              </a:graphicData>
            </a:graphic>
          </wp:inline>
        </w:drawing>
      </w:r>
      <w:r w:rsidRPr="00A74CC6">
        <w:rPr>
          <w:rFonts w:ascii="inherit" w:eastAsia="Times New Roman" w:hAnsi="inherit" w:cs="Times New Roman"/>
          <w:sz w:val="24"/>
          <w:szCs w:val="24"/>
          <w:lang w:eastAsia="ru-RU"/>
        </w:rPr>
        <w:br/>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 xml:space="preserve">Во время введения любого лекарства, в том числе и анальгетика, всегда существует риск проникновения его через плацентарный барьер и причинения вреда ребенку. В настоящее время почти все разрешенные для применения в процессе родовой деятельности препараты не опасны для младенцев, но могут вызвать незначительные отклонения в дыхательной системе и снижение общей оценки по шкале </w:t>
      </w:r>
      <w:proofErr w:type="spellStart"/>
      <w:r w:rsidRPr="00A74CC6">
        <w:rPr>
          <w:rFonts w:ascii="inherit" w:eastAsia="Times New Roman" w:hAnsi="inherit" w:cs="Times New Roman"/>
          <w:spacing w:val="5"/>
          <w:sz w:val="24"/>
          <w:szCs w:val="24"/>
          <w:lang w:eastAsia="ru-RU"/>
        </w:rPr>
        <w:t>Апгар</w:t>
      </w:r>
      <w:proofErr w:type="spellEnd"/>
      <w:r w:rsidRPr="00A74CC6">
        <w:rPr>
          <w:rFonts w:ascii="inherit" w:eastAsia="Times New Roman" w:hAnsi="inherit" w:cs="Times New Roman"/>
          <w:spacing w:val="5"/>
          <w:sz w:val="24"/>
          <w:szCs w:val="24"/>
          <w:lang w:eastAsia="ru-RU"/>
        </w:rPr>
        <w:t>.</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Часто при возникновении очень сильных болезненных ощущений во время схваток, врачи применяют наркотические анальгетики. Они не только действуют подобно спазмолитикам, снимая спазм мускулатуры шейки матки, но и на уровне мозговых рецепторов стимулируют схватки и значительно ослабляют боль. Вводятся эти препараты внутримышечно или внутривенно, многие женщины уже через пятнадцать минут отмечают снижение болезненности при схватках, появление легкой сонливости и умиротворения.</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Однако, наркотические анальгетики проникают в полном объеме в кровь плода, провоцируя угнетение дыхательных функций и общее вялое состояние малыша. Проблема возникает еще от того, что препарат выводится из организма младенца в семь раз медленнее, чем у взрослого человека и поэтому сразу после рождения таким детям может понадобиться помощь реаниматолога. Зная о таких проблемах, врачи могут ввести в пупочную вену ребенка препарат-антагонист, чтобы ускорить выведение наркотика.</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 xml:space="preserve">В случае слишком высокой тревожности и большого мышечного напряжения женщины, ей могут быть назначены легкие транквилизаторы, которые не обезболивают, а снимают напряжение. Инъекция такого лекарства обычно положительно действует на эмоционально лабильных, склонных к истерии женщин и </w:t>
      </w:r>
      <w:proofErr w:type="gramStart"/>
      <w:r w:rsidRPr="00A74CC6">
        <w:rPr>
          <w:rFonts w:ascii="inherit" w:eastAsia="Times New Roman" w:hAnsi="inherit" w:cs="Times New Roman"/>
          <w:spacing w:val="5"/>
          <w:sz w:val="24"/>
          <w:szCs w:val="24"/>
          <w:lang w:eastAsia="ru-RU"/>
        </w:rPr>
        <w:t>оказывает легкий седативный эффект</w:t>
      </w:r>
      <w:proofErr w:type="gramEnd"/>
      <w:r w:rsidRPr="00A74CC6">
        <w:rPr>
          <w:rFonts w:ascii="inherit" w:eastAsia="Times New Roman" w:hAnsi="inherit" w:cs="Times New Roman"/>
          <w:spacing w:val="5"/>
          <w:sz w:val="24"/>
          <w:szCs w:val="24"/>
          <w:lang w:eastAsia="ru-RU"/>
        </w:rPr>
        <w:t xml:space="preserve">. Ребенку транквилизаторы могут навредить, </w:t>
      </w:r>
      <w:r w:rsidRPr="00A74CC6">
        <w:rPr>
          <w:rFonts w:ascii="inherit" w:eastAsia="Times New Roman" w:hAnsi="inherit" w:cs="Times New Roman"/>
          <w:spacing w:val="5"/>
          <w:sz w:val="24"/>
          <w:szCs w:val="24"/>
          <w:lang w:eastAsia="ru-RU"/>
        </w:rPr>
        <w:lastRenderedPageBreak/>
        <w:t>вызвав аллергические реакции и депрессивные состояния. Тяжесть побочных действий зависит от величины дозы лекарства.</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 xml:space="preserve">При родах врач может сделать инъекцию в область промежности, чтобы предотвратить резкую боль при ее растяжении или надрыве. Это делается в основном препаратом </w:t>
      </w:r>
      <w:proofErr w:type="spellStart"/>
      <w:r w:rsidRPr="00A74CC6">
        <w:rPr>
          <w:rFonts w:ascii="inherit" w:eastAsia="Times New Roman" w:hAnsi="inherit" w:cs="Times New Roman"/>
          <w:spacing w:val="5"/>
          <w:sz w:val="24"/>
          <w:szCs w:val="24"/>
          <w:lang w:eastAsia="ru-RU"/>
        </w:rPr>
        <w:t>лидокаин</w:t>
      </w:r>
      <w:proofErr w:type="spellEnd"/>
      <w:r w:rsidRPr="00A74CC6">
        <w:rPr>
          <w:rFonts w:ascii="inherit" w:eastAsia="Times New Roman" w:hAnsi="inherit" w:cs="Times New Roman"/>
          <w:spacing w:val="5"/>
          <w:sz w:val="24"/>
          <w:szCs w:val="24"/>
          <w:lang w:eastAsia="ru-RU"/>
        </w:rPr>
        <w:t xml:space="preserve"> или подобным ему. Он не вызывает побочных явлений и не вредит малышу, но и использоваться как </w:t>
      </w:r>
      <w:proofErr w:type="gramStart"/>
      <w:r w:rsidRPr="00A74CC6">
        <w:rPr>
          <w:rFonts w:ascii="inherit" w:eastAsia="Times New Roman" w:hAnsi="inherit" w:cs="Times New Roman"/>
          <w:spacing w:val="5"/>
          <w:sz w:val="24"/>
          <w:szCs w:val="24"/>
          <w:lang w:eastAsia="ru-RU"/>
        </w:rPr>
        <w:t>эффективное</w:t>
      </w:r>
      <w:proofErr w:type="gramEnd"/>
      <w:r w:rsidRPr="00A74CC6">
        <w:rPr>
          <w:rFonts w:ascii="inherit" w:eastAsia="Times New Roman" w:hAnsi="inherit" w:cs="Times New Roman"/>
          <w:spacing w:val="5"/>
          <w:sz w:val="24"/>
          <w:szCs w:val="24"/>
          <w:lang w:eastAsia="ru-RU"/>
        </w:rPr>
        <w:t xml:space="preserve"> обезболивающее тоже не может.</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Конечно, при очень сильных, непереносимых болях или долгих родах роженица вправе попросить сделать ей инъекцию наркотического препарата, но будущая мать должна помнить, что вред от препарата для малыша может быть непоправимым. Поэтому перед родами надо сделать все, что необходимо для обеспечения нормального развития родового процесса, попробовать все техники расслабления и дыхания, снимающие боль. Ведь восстановление нормального состояния ребенка после осложнения при применении наркотических анальгетиков может быть достаточно длительным и трудным.</w:t>
      </w:r>
    </w:p>
    <w:p w:rsidR="00A74CC6" w:rsidRPr="00A74CC6" w:rsidRDefault="00A74CC6" w:rsidP="00A74CC6">
      <w:pPr>
        <w:spacing w:before="225" w:after="225" w:line="240" w:lineRule="auto"/>
        <w:outlineLvl w:val="1"/>
        <w:rPr>
          <w:rFonts w:ascii="inherit" w:eastAsia="Times New Roman" w:hAnsi="inherit" w:cs="Times New Roman"/>
          <w:b/>
          <w:bCs/>
          <w:color w:val="2B295F"/>
          <w:sz w:val="30"/>
          <w:szCs w:val="30"/>
          <w:lang w:eastAsia="ru-RU"/>
        </w:rPr>
      </w:pPr>
      <w:proofErr w:type="spellStart"/>
      <w:r w:rsidRPr="00A74CC6">
        <w:rPr>
          <w:rFonts w:ascii="inherit" w:eastAsia="Times New Roman" w:hAnsi="inherit" w:cs="Times New Roman"/>
          <w:b/>
          <w:bCs/>
          <w:color w:val="2B295F"/>
          <w:sz w:val="30"/>
          <w:szCs w:val="30"/>
          <w:lang w:eastAsia="ru-RU"/>
        </w:rPr>
        <w:t>Эпидуральная</w:t>
      </w:r>
      <w:proofErr w:type="spellEnd"/>
      <w:r w:rsidRPr="00A74CC6">
        <w:rPr>
          <w:rFonts w:ascii="inherit" w:eastAsia="Times New Roman" w:hAnsi="inherit" w:cs="Times New Roman"/>
          <w:b/>
          <w:bCs/>
          <w:color w:val="2B295F"/>
          <w:sz w:val="30"/>
          <w:szCs w:val="30"/>
          <w:lang w:eastAsia="ru-RU"/>
        </w:rPr>
        <w:t xml:space="preserve"> анестезия</w:t>
      </w:r>
    </w:p>
    <w:p w:rsidR="00A74CC6" w:rsidRPr="00A74CC6" w:rsidRDefault="00A74CC6" w:rsidP="00A74CC6">
      <w:pPr>
        <w:spacing w:after="0" w:line="240" w:lineRule="auto"/>
        <w:rPr>
          <w:rFonts w:ascii="inherit" w:eastAsia="Times New Roman" w:hAnsi="inherit" w:cs="Times New Roman"/>
          <w:sz w:val="24"/>
          <w:szCs w:val="24"/>
          <w:lang w:eastAsia="ru-RU"/>
        </w:rPr>
      </w:pPr>
      <w:r w:rsidRPr="00A74CC6">
        <w:rPr>
          <w:rFonts w:ascii="inherit" w:eastAsia="Times New Roman" w:hAnsi="inherit" w:cs="Times New Roman"/>
          <w:noProof/>
          <w:sz w:val="24"/>
          <w:szCs w:val="24"/>
          <w:lang w:eastAsia="ru-RU"/>
        </w:rPr>
        <w:drawing>
          <wp:inline distT="0" distB="0" distL="0" distR="0" wp14:anchorId="3282359A" wp14:editId="484F1456">
            <wp:extent cx="9286875" cy="3762375"/>
            <wp:effectExtent l="0" t="0" r="9525" b="9525"/>
            <wp:docPr id="5" name="Рисунок 5" descr="Эпидуральная анестезия - «За Ро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пидуральная анестезия - «За Рождение»"/>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86875" cy="3762375"/>
                    </a:xfrm>
                    <a:prstGeom prst="rect">
                      <a:avLst/>
                    </a:prstGeom>
                    <a:noFill/>
                    <a:ln>
                      <a:noFill/>
                    </a:ln>
                  </pic:spPr>
                </pic:pic>
              </a:graphicData>
            </a:graphic>
          </wp:inline>
        </w:drawing>
      </w:r>
      <w:r w:rsidRPr="00A74CC6">
        <w:rPr>
          <w:rFonts w:ascii="inherit" w:eastAsia="Times New Roman" w:hAnsi="inherit" w:cs="Times New Roman"/>
          <w:sz w:val="24"/>
          <w:szCs w:val="24"/>
          <w:lang w:eastAsia="ru-RU"/>
        </w:rPr>
        <w:br/>
      </w:r>
    </w:p>
    <w:p w:rsidR="00A74CC6" w:rsidRPr="00A74CC6" w:rsidRDefault="00A74CC6" w:rsidP="00A74CC6">
      <w:pPr>
        <w:spacing w:after="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b/>
          <w:bCs/>
          <w:spacing w:val="5"/>
          <w:sz w:val="24"/>
          <w:szCs w:val="24"/>
          <w:bdr w:val="none" w:sz="0" w:space="0" w:color="auto" w:frame="1"/>
          <w:lang w:eastAsia="ru-RU"/>
        </w:rPr>
        <w:t>Преимущества</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proofErr w:type="spellStart"/>
      <w:r w:rsidRPr="00A74CC6">
        <w:rPr>
          <w:rFonts w:ascii="inherit" w:eastAsia="Times New Roman" w:hAnsi="inherit" w:cs="Times New Roman"/>
          <w:spacing w:val="5"/>
          <w:sz w:val="24"/>
          <w:szCs w:val="24"/>
          <w:lang w:eastAsia="ru-RU"/>
        </w:rPr>
        <w:t>Эпидуральная</w:t>
      </w:r>
      <w:proofErr w:type="spellEnd"/>
      <w:r w:rsidRPr="00A74CC6">
        <w:rPr>
          <w:rFonts w:ascii="inherit" w:eastAsia="Times New Roman" w:hAnsi="inherit" w:cs="Times New Roman"/>
          <w:spacing w:val="5"/>
          <w:sz w:val="24"/>
          <w:szCs w:val="24"/>
          <w:lang w:eastAsia="ru-RU"/>
        </w:rPr>
        <w:t xml:space="preserve"> анестезия абсолютно безопасна для ребенка, при ее применении полностью обезболивается и снимается чувствительность, поэтому ее часто используют в процессе операции кесарева сечения. Пациентка при этом остается в сознании, но абсолютно ничего не чувствует, однако при введении небольших доз анестетиков некоторые женщины ощущают сокращения матки.</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 xml:space="preserve">Проводится процедура </w:t>
      </w:r>
      <w:proofErr w:type="spellStart"/>
      <w:r w:rsidRPr="00A74CC6">
        <w:rPr>
          <w:rFonts w:ascii="inherit" w:eastAsia="Times New Roman" w:hAnsi="inherit" w:cs="Times New Roman"/>
          <w:spacing w:val="5"/>
          <w:sz w:val="24"/>
          <w:szCs w:val="24"/>
          <w:lang w:eastAsia="ru-RU"/>
        </w:rPr>
        <w:t>эпидуральной</w:t>
      </w:r>
      <w:proofErr w:type="spellEnd"/>
      <w:r w:rsidRPr="00A74CC6">
        <w:rPr>
          <w:rFonts w:ascii="inherit" w:eastAsia="Times New Roman" w:hAnsi="inherit" w:cs="Times New Roman"/>
          <w:spacing w:val="5"/>
          <w:sz w:val="24"/>
          <w:szCs w:val="24"/>
          <w:lang w:eastAsia="ru-RU"/>
        </w:rPr>
        <w:t xml:space="preserve"> анестезии под местным обезболиванием области </w:t>
      </w:r>
      <w:bookmarkStart w:id="0" w:name="_GoBack"/>
      <w:bookmarkEnd w:id="0"/>
      <w:r w:rsidRPr="00A74CC6">
        <w:rPr>
          <w:rFonts w:ascii="inherit" w:eastAsia="Times New Roman" w:hAnsi="inherit" w:cs="Times New Roman"/>
          <w:spacing w:val="5"/>
          <w:sz w:val="24"/>
          <w:szCs w:val="24"/>
          <w:lang w:eastAsia="ru-RU"/>
        </w:rPr>
        <w:t xml:space="preserve">поясницы, затем врач тонкой длинной иглой вводит в позвоночник, точнее в его </w:t>
      </w:r>
      <w:proofErr w:type="spellStart"/>
      <w:r w:rsidRPr="00A74CC6">
        <w:rPr>
          <w:rFonts w:ascii="inherit" w:eastAsia="Times New Roman" w:hAnsi="inherit" w:cs="Times New Roman"/>
          <w:spacing w:val="5"/>
          <w:sz w:val="24"/>
          <w:szCs w:val="24"/>
          <w:lang w:eastAsia="ru-RU"/>
        </w:rPr>
        <w:lastRenderedPageBreak/>
        <w:t>эпидуральное</w:t>
      </w:r>
      <w:proofErr w:type="spellEnd"/>
      <w:r w:rsidRPr="00A74CC6">
        <w:rPr>
          <w:rFonts w:ascii="inherit" w:eastAsia="Times New Roman" w:hAnsi="inherit" w:cs="Times New Roman"/>
          <w:spacing w:val="5"/>
          <w:sz w:val="24"/>
          <w:szCs w:val="24"/>
          <w:lang w:eastAsia="ru-RU"/>
        </w:rPr>
        <w:t xml:space="preserve"> пространство, катетер, через который при необходимости вводится доза анестетика. После процедуры надо полежать пятнадцать минут, как раз за это время лекарство начнет действовать. Катетер не извлекается, пока не окончатся роды, обычно пациенткам вставать с кровати, лежать не рекомендуют, но существует и мобильная разновидность </w:t>
      </w:r>
      <w:proofErr w:type="spellStart"/>
      <w:r w:rsidRPr="00A74CC6">
        <w:rPr>
          <w:rFonts w:ascii="inherit" w:eastAsia="Times New Roman" w:hAnsi="inherit" w:cs="Times New Roman"/>
          <w:spacing w:val="5"/>
          <w:sz w:val="24"/>
          <w:szCs w:val="24"/>
          <w:lang w:eastAsia="ru-RU"/>
        </w:rPr>
        <w:t>эпидуральной</w:t>
      </w:r>
      <w:proofErr w:type="spellEnd"/>
      <w:r w:rsidRPr="00A74CC6">
        <w:rPr>
          <w:rFonts w:ascii="inherit" w:eastAsia="Times New Roman" w:hAnsi="inherit" w:cs="Times New Roman"/>
          <w:spacing w:val="5"/>
          <w:sz w:val="24"/>
          <w:szCs w:val="24"/>
          <w:lang w:eastAsia="ru-RU"/>
        </w:rPr>
        <w:t xml:space="preserve"> анестезии.</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По отзывам пациенток, перенесших роды с такой разновидностью анестезии, боли практически не ощущаются, особенно если своевременно введена дополнительная доза лекарства. Однако и для этой процедуры есть строгие противопоказания:</w:t>
      </w:r>
    </w:p>
    <w:p w:rsidR="00A74CC6" w:rsidRPr="00A74CC6" w:rsidRDefault="00A74CC6" w:rsidP="00A74CC6">
      <w:pPr>
        <w:numPr>
          <w:ilvl w:val="0"/>
          <w:numId w:val="1"/>
        </w:numPr>
        <w:spacing w:after="0" w:line="240" w:lineRule="auto"/>
        <w:ind w:left="0"/>
        <w:rPr>
          <w:rFonts w:ascii="inherit" w:eastAsia="Times New Roman" w:hAnsi="inherit" w:cs="Times New Roman"/>
          <w:sz w:val="24"/>
          <w:szCs w:val="24"/>
          <w:lang w:eastAsia="ru-RU"/>
        </w:rPr>
      </w:pPr>
      <w:r w:rsidRPr="00A74CC6">
        <w:rPr>
          <w:rFonts w:ascii="inherit" w:eastAsia="Times New Roman" w:hAnsi="inherit" w:cs="Times New Roman"/>
          <w:sz w:val="24"/>
          <w:szCs w:val="24"/>
          <w:lang w:eastAsia="ru-RU"/>
        </w:rPr>
        <w:t>Различные неврологические заболевания;</w:t>
      </w:r>
    </w:p>
    <w:p w:rsidR="00A74CC6" w:rsidRPr="00A74CC6" w:rsidRDefault="00A74CC6" w:rsidP="00A74CC6">
      <w:pPr>
        <w:numPr>
          <w:ilvl w:val="0"/>
          <w:numId w:val="1"/>
        </w:numPr>
        <w:spacing w:after="0" w:line="240" w:lineRule="auto"/>
        <w:ind w:left="0"/>
        <w:rPr>
          <w:rFonts w:ascii="inherit" w:eastAsia="Times New Roman" w:hAnsi="inherit" w:cs="Times New Roman"/>
          <w:sz w:val="24"/>
          <w:szCs w:val="24"/>
          <w:lang w:eastAsia="ru-RU"/>
        </w:rPr>
      </w:pPr>
      <w:r w:rsidRPr="00A74CC6">
        <w:rPr>
          <w:rFonts w:ascii="inherit" w:eastAsia="Times New Roman" w:hAnsi="inherit" w:cs="Times New Roman"/>
          <w:sz w:val="24"/>
          <w:szCs w:val="24"/>
          <w:lang w:eastAsia="ru-RU"/>
        </w:rPr>
        <w:t>плацентарное кровотечение или любого другого генеза;</w:t>
      </w:r>
    </w:p>
    <w:p w:rsidR="00A74CC6" w:rsidRPr="00A74CC6" w:rsidRDefault="00A74CC6" w:rsidP="00A74CC6">
      <w:pPr>
        <w:numPr>
          <w:ilvl w:val="0"/>
          <w:numId w:val="1"/>
        </w:numPr>
        <w:spacing w:after="0" w:line="240" w:lineRule="auto"/>
        <w:ind w:left="0"/>
        <w:rPr>
          <w:rFonts w:ascii="inherit" w:eastAsia="Times New Roman" w:hAnsi="inherit" w:cs="Times New Roman"/>
          <w:sz w:val="24"/>
          <w:szCs w:val="24"/>
          <w:lang w:eastAsia="ru-RU"/>
        </w:rPr>
      </w:pPr>
      <w:r w:rsidRPr="00A74CC6">
        <w:rPr>
          <w:rFonts w:ascii="inherit" w:eastAsia="Times New Roman" w:hAnsi="inherit" w:cs="Times New Roman"/>
          <w:sz w:val="24"/>
          <w:szCs w:val="24"/>
          <w:lang w:eastAsia="ru-RU"/>
        </w:rPr>
        <w:t>применение антикоагулянтов или нарушение свертываемости крови.</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И наконец, отказ от подобной процедуры тоже является категорическим противопоказанием.</w:t>
      </w:r>
    </w:p>
    <w:p w:rsidR="00A74CC6" w:rsidRPr="00A74CC6" w:rsidRDefault="00A74CC6" w:rsidP="00A74CC6">
      <w:pPr>
        <w:spacing w:after="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b/>
          <w:bCs/>
          <w:spacing w:val="5"/>
          <w:sz w:val="24"/>
          <w:szCs w:val="24"/>
          <w:bdr w:val="none" w:sz="0" w:space="0" w:color="auto" w:frame="1"/>
          <w:lang w:eastAsia="ru-RU"/>
        </w:rPr>
        <w:t>Побочные действия</w:t>
      </w:r>
    </w:p>
    <w:p w:rsidR="00A74CC6" w:rsidRPr="00A74CC6" w:rsidRDefault="00A74CC6" w:rsidP="00A74CC6">
      <w:pPr>
        <w:spacing w:after="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 xml:space="preserve">Обычно женщина, размышляющая о побочных действиях такого рода обезболивания, думает о параличе нижних конечностей, повреждении спинного нерва или остановка дыхания. Однако эти осложнения являются, скорее, исключениями. Основную опасность представляют отдаленные последствия: головные боли, сильные боли в спине, которые могут длиться месяцами. Лекарственная терапия подобных болей обычно не дает </w:t>
      </w:r>
      <w:proofErr w:type="gramStart"/>
      <w:r w:rsidRPr="00A74CC6">
        <w:rPr>
          <w:rFonts w:ascii="inherit" w:eastAsia="Times New Roman" w:hAnsi="inherit" w:cs="Times New Roman"/>
          <w:spacing w:val="5"/>
          <w:sz w:val="24"/>
          <w:szCs w:val="24"/>
          <w:lang w:eastAsia="ru-RU"/>
        </w:rPr>
        <w:t>результатов</w:t>
      </w:r>
      <w:proofErr w:type="gramEnd"/>
      <w:r w:rsidRPr="00A74CC6">
        <w:rPr>
          <w:rFonts w:ascii="inherit" w:eastAsia="Times New Roman" w:hAnsi="inherit" w:cs="Times New Roman"/>
          <w:spacing w:val="5"/>
          <w:sz w:val="24"/>
          <w:szCs w:val="24"/>
          <w:lang w:eastAsia="ru-RU"/>
        </w:rPr>
        <w:t xml:space="preserve"> и они проходят только с течением времени.</w:t>
      </w:r>
      <w:r w:rsidRPr="00A74CC6">
        <w:rPr>
          <w:rFonts w:ascii="inherit" w:eastAsia="Times New Roman" w:hAnsi="inherit" w:cs="Times New Roman"/>
          <w:spacing w:val="5"/>
          <w:sz w:val="24"/>
          <w:szCs w:val="24"/>
          <w:lang w:eastAsia="ru-RU"/>
        </w:rPr>
        <w:br/>
        <w:t xml:space="preserve">Во время действия лекарства пациентка может испытывать озноб, дрожь, снижение артериального давления и нарушение дыхания. Обо всех симптомах обязательно надо рассказать врачу, чтобы при необходимости он назначил симптоматическое лечение. Затруднение дыхания возникает в процессе </w:t>
      </w:r>
      <w:proofErr w:type="spellStart"/>
      <w:r w:rsidRPr="00A74CC6">
        <w:rPr>
          <w:rFonts w:ascii="inherit" w:eastAsia="Times New Roman" w:hAnsi="inherit" w:cs="Times New Roman"/>
          <w:spacing w:val="5"/>
          <w:sz w:val="24"/>
          <w:szCs w:val="24"/>
          <w:lang w:eastAsia="ru-RU"/>
        </w:rPr>
        <w:t>эпидуральной</w:t>
      </w:r>
      <w:proofErr w:type="spellEnd"/>
      <w:r w:rsidRPr="00A74CC6">
        <w:rPr>
          <w:rFonts w:ascii="inherit" w:eastAsia="Times New Roman" w:hAnsi="inherit" w:cs="Times New Roman"/>
          <w:spacing w:val="5"/>
          <w:sz w:val="24"/>
          <w:szCs w:val="24"/>
          <w:lang w:eastAsia="ru-RU"/>
        </w:rPr>
        <w:t xml:space="preserve"> анестезии достаточно часто. Это следствие слишком большой дозы введенного препарата и требует применения кислородной маски.</w:t>
      </w:r>
    </w:p>
    <w:p w:rsidR="00A74CC6" w:rsidRDefault="00A74CC6" w:rsidP="00A74CC6">
      <w:pPr>
        <w:spacing w:after="270" w:line="240" w:lineRule="auto"/>
        <w:rPr>
          <w:rFonts w:ascii="inherit" w:eastAsia="Times New Roman" w:hAnsi="inherit" w:cs="Times New Roman"/>
          <w:b/>
          <w:bCs/>
          <w:caps/>
          <w:color w:val="74C69D"/>
          <w:sz w:val="41"/>
          <w:szCs w:val="41"/>
          <w:lang w:eastAsia="ru-RU"/>
        </w:rPr>
      </w:pP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 xml:space="preserve">По последним данным врачебных исследований, применение </w:t>
      </w:r>
      <w:proofErr w:type="spellStart"/>
      <w:r w:rsidRPr="00A74CC6">
        <w:rPr>
          <w:rFonts w:ascii="inherit" w:eastAsia="Times New Roman" w:hAnsi="inherit" w:cs="Times New Roman"/>
          <w:spacing w:val="5"/>
          <w:sz w:val="24"/>
          <w:szCs w:val="24"/>
          <w:lang w:eastAsia="ru-RU"/>
        </w:rPr>
        <w:t>эпидуральной</w:t>
      </w:r>
      <w:proofErr w:type="spellEnd"/>
      <w:r w:rsidRPr="00A74CC6">
        <w:rPr>
          <w:rFonts w:ascii="inherit" w:eastAsia="Times New Roman" w:hAnsi="inherit" w:cs="Times New Roman"/>
          <w:spacing w:val="5"/>
          <w:sz w:val="24"/>
          <w:szCs w:val="24"/>
          <w:lang w:eastAsia="ru-RU"/>
        </w:rPr>
        <w:t xml:space="preserve"> анестезии почти в половине случаев приводило к различным затруднениям в процессе родов. Так как роженица не может контролировать процесс родов и не понимает, когда надо </w:t>
      </w:r>
      <w:proofErr w:type="gramStart"/>
      <w:r w:rsidRPr="00A74CC6">
        <w:rPr>
          <w:rFonts w:ascii="inherit" w:eastAsia="Times New Roman" w:hAnsi="inherit" w:cs="Times New Roman"/>
          <w:spacing w:val="5"/>
          <w:sz w:val="24"/>
          <w:szCs w:val="24"/>
          <w:lang w:eastAsia="ru-RU"/>
        </w:rPr>
        <w:t>тужиться</w:t>
      </w:r>
      <w:proofErr w:type="gramEnd"/>
      <w:r w:rsidRPr="00A74CC6">
        <w:rPr>
          <w:rFonts w:ascii="inherit" w:eastAsia="Times New Roman" w:hAnsi="inherit" w:cs="Times New Roman"/>
          <w:spacing w:val="5"/>
          <w:sz w:val="24"/>
          <w:szCs w:val="24"/>
          <w:lang w:eastAsia="ru-RU"/>
        </w:rPr>
        <w:t>. Это в сороках процентов случаев приводило к затяжным родам, наложению щипцов на головку младенца и черепно-мозговым травмам ребенка. Большая вероятность разрывов промежности и влагалища при таких родах тоже не добавляет плюсов такому обезболиванию.</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 xml:space="preserve">С такой реакцией организма на </w:t>
      </w:r>
      <w:proofErr w:type="spellStart"/>
      <w:r w:rsidRPr="00A74CC6">
        <w:rPr>
          <w:rFonts w:ascii="inherit" w:eastAsia="Times New Roman" w:hAnsi="inherit" w:cs="Times New Roman"/>
          <w:spacing w:val="5"/>
          <w:sz w:val="24"/>
          <w:szCs w:val="24"/>
          <w:lang w:eastAsia="ru-RU"/>
        </w:rPr>
        <w:t>эпидуральную</w:t>
      </w:r>
      <w:proofErr w:type="spellEnd"/>
      <w:r w:rsidRPr="00A74CC6">
        <w:rPr>
          <w:rFonts w:ascii="inherit" w:eastAsia="Times New Roman" w:hAnsi="inherit" w:cs="Times New Roman"/>
          <w:spacing w:val="5"/>
          <w:sz w:val="24"/>
          <w:szCs w:val="24"/>
          <w:lang w:eastAsia="ru-RU"/>
        </w:rPr>
        <w:t xml:space="preserve"> анестезию сталкивается примерно сорок пять процентов женщин, подвергшихся ей. Это достаточно много и прежде чем согласиться на такую процедуру, надо все хорошо взвесить и обдумать.</w:t>
      </w:r>
    </w:p>
    <w:p w:rsidR="00A74CC6" w:rsidRPr="00A74CC6" w:rsidRDefault="00A74CC6" w:rsidP="00A74CC6">
      <w:pPr>
        <w:spacing w:before="225" w:after="225" w:line="240" w:lineRule="auto"/>
        <w:outlineLvl w:val="1"/>
        <w:rPr>
          <w:rFonts w:ascii="inherit" w:eastAsia="Times New Roman" w:hAnsi="inherit" w:cs="Times New Roman"/>
          <w:b/>
          <w:bCs/>
          <w:color w:val="2B295F"/>
          <w:sz w:val="30"/>
          <w:szCs w:val="30"/>
          <w:lang w:eastAsia="ru-RU"/>
        </w:rPr>
      </w:pPr>
      <w:r w:rsidRPr="00A74CC6">
        <w:rPr>
          <w:rFonts w:ascii="inherit" w:eastAsia="Times New Roman" w:hAnsi="inherit" w:cs="Times New Roman"/>
          <w:b/>
          <w:bCs/>
          <w:color w:val="2B295F"/>
          <w:sz w:val="30"/>
          <w:szCs w:val="30"/>
          <w:lang w:eastAsia="ru-RU"/>
        </w:rPr>
        <w:t>Общая анестезия</w:t>
      </w:r>
    </w:p>
    <w:p w:rsidR="00A74CC6" w:rsidRPr="00A74CC6" w:rsidRDefault="00A74CC6" w:rsidP="00A74CC6">
      <w:pPr>
        <w:spacing w:after="0" w:line="240" w:lineRule="auto"/>
        <w:rPr>
          <w:rFonts w:ascii="inherit" w:eastAsia="Times New Roman" w:hAnsi="inherit" w:cs="Times New Roman"/>
          <w:sz w:val="24"/>
          <w:szCs w:val="24"/>
          <w:lang w:eastAsia="ru-RU"/>
        </w:rPr>
      </w:pPr>
      <w:r w:rsidRPr="00A74CC6">
        <w:rPr>
          <w:rFonts w:ascii="inherit" w:eastAsia="Times New Roman" w:hAnsi="inherit" w:cs="Times New Roman"/>
          <w:noProof/>
          <w:sz w:val="24"/>
          <w:szCs w:val="24"/>
          <w:lang w:eastAsia="ru-RU"/>
        </w:rPr>
        <w:lastRenderedPageBreak/>
        <w:drawing>
          <wp:inline distT="0" distB="0" distL="0" distR="0" wp14:anchorId="4982D4EA" wp14:editId="3B2EEE8C">
            <wp:extent cx="9753600" cy="3609975"/>
            <wp:effectExtent l="0" t="0" r="0" b="9525"/>
            <wp:docPr id="6" name="Рисунок 6" descr="Общая анестезия - «За Ро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бщая анестезия - «За Рожд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53600" cy="3609975"/>
                    </a:xfrm>
                    <a:prstGeom prst="rect">
                      <a:avLst/>
                    </a:prstGeom>
                    <a:noFill/>
                    <a:ln>
                      <a:noFill/>
                    </a:ln>
                  </pic:spPr>
                </pic:pic>
              </a:graphicData>
            </a:graphic>
          </wp:inline>
        </w:drawing>
      </w:r>
      <w:r w:rsidRPr="00A74CC6">
        <w:rPr>
          <w:rFonts w:ascii="inherit" w:eastAsia="Times New Roman" w:hAnsi="inherit" w:cs="Times New Roman"/>
          <w:sz w:val="24"/>
          <w:szCs w:val="24"/>
          <w:lang w:eastAsia="ru-RU"/>
        </w:rPr>
        <w:br/>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Такого рода анестезия обычно проводится только в случае операционного вмешательства, пациентка при этом находится под наркозом, без сознания и ничего не чувствует. Во время операции еда или жидкость из желудка роженицы может попасть в легкие, поэтому во время родов будущей матери не рекомендуется ничего есть или пить. Можно лишь полоскать рот в случае сильной жажды. Если же врачи не знают, употребляла ли пациентка пищу, то во время кесарева сечения ей в трахею введут специальную трубку для предохранения легких. Общая анестезия обычно не влияет на состояние ребенка, так как препараты вводятся уже непосредственно в операционной и времени обычно проходит очень немного.</w:t>
      </w:r>
    </w:p>
    <w:p w:rsidR="00A74CC6" w:rsidRPr="00A74CC6" w:rsidRDefault="00A74CC6" w:rsidP="00A74CC6">
      <w:pPr>
        <w:spacing w:after="270" w:line="240" w:lineRule="auto"/>
        <w:rPr>
          <w:rFonts w:ascii="inherit" w:eastAsia="Times New Roman" w:hAnsi="inherit" w:cs="Times New Roman"/>
          <w:spacing w:val="5"/>
          <w:sz w:val="24"/>
          <w:szCs w:val="24"/>
          <w:lang w:eastAsia="ru-RU"/>
        </w:rPr>
      </w:pPr>
      <w:r w:rsidRPr="00A74CC6">
        <w:rPr>
          <w:rFonts w:ascii="inherit" w:eastAsia="Times New Roman" w:hAnsi="inherit" w:cs="Times New Roman"/>
          <w:spacing w:val="5"/>
          <w:sz w:val="24"/>
          <w:szCs w:val="24"/>
          <w:lang w:eastAsia="ru-RU"/>
        </w:rPr>
        <w:t>Каковы бы не были причины, по которым женщина прибегает к применению обезболивания во время родов, она непременно должна быть проинформирована обо всех возможных осложнениях и побочных действиях вводимых препаратов и их влиянии на организм ребенка. Недопустимо применять любой вид анестезии без согласия пациентки, если она находится в сознании. Исключение составляют экстренные ситуации, угрожающие жизни матери.</w:t>
      </w:r>
    </w:p>
    <w:sectPr w:rsidR="00A74CC6" w:rsidRPr="00A74C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D7297"/>
    <w:multiLevelType w:val="multilevel"/>
    <w:tmpl w:val="A4D60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4401BA"/>
    <w:multiLevelType w:val="multilevel"/>
    <w:tmpl w:val="E626E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6C25"/>
    <w:rsid w:val="00595EF3"/>
    <w:rsid w:val="00A74CC6"/>
    <w:rsid w:val="00DD6C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C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CC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74C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74CC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0598100">
      <w:bodyDiv w:val="1"/>
      <w:marLeft w:val="0"/>
      <w:marRight w:val="0"/>
      <w:marTop w:val="0"/>
      <w:marBottom w:val="0"/>
      <w:divBdr>
        <w:top w:val="none" w:sz="0" w:space="0" w:color="auto"/>
        <w:left w:val="none" w:sz="0" w:space="0" w:color="auto"/>
        <w:bottom w:val="none" w:sz="0" w:space="0" w:color="auto"/>
        <w:right w:val="none" w:sz="0" w:space="0" w:color="auto"/>
      </w:divBdr>
      <w:divsChild>
        <w:div w:id="1444304386">
          <w:marLeft w:val="0"/>
          <w:marRight w:val="0"/>
          <w:marTop w:val="2190"/>
          <w:marBottom w:val="0"/>
          <w:divBdr>
            <w:top w:val="none" w:sz="0" w:space="0" w:color="auto"/>
            <w:left w:val="none" w:sz="0" w:space="0" w:color="auto"/>
            <w:bottom w:val="none" w:sz="0" w:space="0" w:color="auto"/>
            <w:right w:val="none" w:sz="0" w:space="0" w:color="auto"/>
          </w:divBdr>
          <w:divsChild>
            <w:div w:id="813912790">
              <w:marLeft w:val="0"/>
              <w:marRight w:val="0"/>
              <w:marTop w:val="0"/>
              <w:marBottom w:val="0"/>
              <w:divBdr>
                <w:top w:val="none" w:sz="0" w:space="0" w:color="auto"/>
                <w:left w:val="none" w:sz="0" w:space="0" w:color="auto"/>
                <w:bottom w:val="none" w:sz="0" w:space="0" w:color="auto"/>
                <w:right w:val="none" w:sz="0" w:space="0" w:color="auto"/>
              </w:divBdr>
              <w:divsChild>
                <w:div w:id="628390477">
                  <w:marLeft w:val="0"/>
                  <w:marRight w:val="0"/>
                  <w:marTop w:val="0"/>
                  <w:marBottom w:val="225"/>
                  <w:divBdr>
                    <w:top w:val="none" w:sz="0" w:space="0" w:color="auto"/>
                    <w:left w:val="none" w:sz="0" w:space="0" w:color="auto"/>
                    <w:bottom w:val="none" w:sz="0" w:space="0" w:color="auto"/>
                    <w:right w:val="none" w:sz="0" w:space="0" w:color="auto"/>
                  </w:divBdr>
                  <w:divsChild>
                    <w:div w:id="1647200972">
                      <w:marLeft w:val="0"/>
                      <w:marRight w:val="0"/>
                      <w:marTop w:val="0"/>
                      <w:marBottom w:val="0"/>
                      <w:divBdr>
                        <w:top w:val="none" w:sz="0" w:space="0" w:color="auto"/>
                        <w:left w:val="none" w:sz="0" w:space="0" w:color="auto"/>
                        <w:bottom w:val="none" w:sz="0" w:space="0" w:color="auto"/>
                        <w:right w:val="none" w:sz="0" w:space="0" w:color="auto"/>
                      </w:divBdr>
                      <w:divsChild>
                        <w:div w:id="709840789">
                          <w:marLeft w:val="0"/>
                          <w:marRight w:val="0"/>
                          <w:marTop w:val="0"/>
                          <w:marBottom w:val="300"/>
                          <w:divBdr>
                            <w:top w:val="single" w:sz="18" w:space="19" w:color="74C69D"/>
                            <w:left w:val="single" w:sz="18" w:space="30" w:color="74C69D"/>
                            <w:bottom w:val="single" w:sz="18" w:space="19" w:color="74C69D"/>
                            <w:right w:val="single" w:sz="18" w:space="30" w:color="74C69D"/>
                          </w:divBdr>
                          <w:divsChild>
                            <w:div w:id="253050138">
                              <w:marLeft w:val="0"/>
                              <w:marRight w:val="0"/>
                              <w:marTop w:val="0"/>
                              <w:marBottom w:val="0"/>
                              <w:divBdr>
                                <w:top w:val="none" w:sz="0" w:space="0" w:color="auto"/>
                                <w:left w:val="none" w:sz="0" w:space="0" w:color="auto"/>
                                <w:bottom w:val="none" w:sz="0" w:space="0" w:color="auto"/>
                                <w:right w:val="none" w:sz="0" w:space="0" w:color="auto"/>
                              </w:divBdr>
                            </w:div>
                          </w:divsChild>
                        </w:div>
                        <w:div w:id="1103113422">
                          <w:marLeft w:val="0"/>
                          <w:marRight w:val="0"/>
                          <w:marTop w:val="0"/>
                          <w:marBottom w:val="300"/>
                          <w:divBdr>
                            <w:top w:val="single" w:sz="18" w:space="19" w:color="74C69D"/>
                            <w:left w:val="single" w:sz="18" w:space="30" w:color="74C69D"/>
                            <w:bottom w:val="single" w:sz="18" w:space="19" w:color="74C69D"/>
                            <w:right w:val="single" w:sz="18" w:space="30" w:color="74C69D"/>
                          </w:divBdr>
                          <w:divsChild>
                            <w:div w:id="720591506">
                              <w:marLeft w:val="0"/>
                              <w:marRight w:val="0"/>
                              <w:marTop w:val="0"/>
                              <w:marBottom w:val="0"/>
                              <w:divBdr>
                                <w:top w:val="none" w:sz="0" w:space="0" w:color="auto"/>
                                <w:left w:val="none" w:sz="0" w:space="0" w:color="auto"/>
                                <w:bottom w:val="none" w:sz="0" w:space="0" w:color="auto"/>
                                <w:right w:val="none" w:sz="0" w:space="0" w:color="auto"/>
                              </w:divBdr>
                            </w:div>
                          </w:divsChild>
                        </w:div>
                        <w:div w:id="1114598929">
                          <w:marLeft w:val="0"/>
                          <w:marRight w:val="0"/>
                          <w:marTop w:val="0"/>
                          <w:marBottom w:val="300"/>
                          <w:divBdr>
                            <w:top w:val="single" w:sz="18" w:space="19" w:color="74C69D"/>
                            <w:left w:val="single" w:sz="18" w:space="30" w:color="74C69D"/>
                            <w:bottom w:val="single" w:sz="18" w:space="19" w:color="74C69D"/>
                            <w:right w:val="single" w:sz="18" w:space="30" w:color="74C69D"/>
                          </w:divBdr>
                          <w:divsChild>
                            <w:div w:id="1938322939">
                              <w:marLeft w:val="0"/>
                              <w:marRight w:val="0"/>
                              <w:marTop w:val="0"/>
                              <w:marBottom w:val="0"/>
                              <w:divBdr>
                                <w:top w:val="none" w:sz="0" w:space="0" w:color="auto"/>
                                <w:left w:val="none" w:sz="0" w:space="0" w:color="auto"/>
                                <w:bottom w:val="none" w:sz="0" w:space="0" w:color="auto"/>
                                <w:right w:val="none" w:sz="0" w:space="0" w:color="auto"/>
                              </w:divBdr>
                            </w:div>
                          </w:divsChild>
                        </w:div>
                        <w:div w:id="1831944372">
                          <w:marLeft w:val="0"/>
                          <w:marRight w:val="0"/>
                          <w:marTop w:val="0"/>
                          <w:marBottom w:val="300"/>
                          <w:divBdr>
                            <w:top w:val="single" w:sz="18" w:space="19" w:color="74C69D"/>
                            <w:left w:val="single" w:sz="18" w:space="30" w:color="74C69D"/>
                            <w:bottom w:val="single" w:sz="18" w:space="19" w:color="74C69D"/>
                            <w:right w:val="single" w:sz="18" w:space="30" w:color="74C69D"/>
                          </w:divBdr>
                          <w:divsChild>
                            <w:div w:id="66181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245609">
                  <w:marLeft w:val="0"/>
                  <w:marRight w:val="0"/>
                  <w:marTop w:val="675"/>
                  <w:marBottom w:val="675"/>
                  <w:divBdr>
                    <w:top w:val="none" w:sz="0" w:space="0" w:color="auto"/>
                    <w:left w:val="none" w:sz="0" w:space="0" w:color="auto"/>
                    <w:bottom w:val="none" w:sz="0" w:space="0" w:color="auto"/>
                    <w:right w:val="none" w:sz="0" w:space="0" w:color="auto"/>
                  </w:divBdr>
                  <w:divsChild>
                    <w:div w:id="2037197433">
                      <w:marLeft w:val="0"/>
                      <w:marRight w:val="0"/>
                      <w:marTop w:val="0"/>
                      <w:marBottom w:val="0"/>
                      <w:divBdr>
                        <w:top w:val="none" w:sz="0" w:space="0" w:color="auto"/>
                        <w:left w:val="none" w:sz="0" w:space="0" w:color="auto"/>
                        <w:bottom w:val="none" w:sz="0" w:space="0" w:color="auto"/>
                        <w:right w:val="none" w:sz="0" w:space="0" w:color="auto"/>
                      </w:divBdr>
                    </w:div>
                  </w:divsChild>
                </w:div>
                <w:div w:id="48848783">
                  <w:marLeft w:val="0"/>
                  <w:marRight w:val="0"/>
                  <w:marTop w:val="0"/>
                  <w:marBottom w:val="0"/>
                  <w:divBdr>
                    <w:top w:val="none" w:sz="0" w:space="0" w:color="auto"/>
                    <w:left w:val="none" w:sz="0" w:space="0" w:color="auto"/>
                    <w:bottom w:val="none" w:sz="0" w:space="0" w:color="auto"/>
                    <w:right w:val="none" w:sz="0" w:space="0" w:color="auto"/>
                  </w:divBdr>
                  <w:divsChild>
                    <w:div w:id="1483497012">
                      <w:marLeft w:val="0"/>
                      <w:marRight w:val="0"/>
                      <w:marTop w:val="0"/>
                      <w:marBottom w:val="0"/>
                      <w:divBdr>
                        <w:top w:val="none" w:sz="0" w:space="0" w:color="auto"/>
                        <w:left w:val="none" w:sz="0" w:space="0" w:color="auto"/>
                        <w:bottom w:val="none" w:sz="0" w:space="0" w:color="auto"/>
                        <w:right w:val="none" w:sz="0" w:space="0" w:color="auto"/>
                      </w:divBdr>
                    </w:div>
                  </w:divsChild>
                </w:div>
                <w:div w:id="673845357">
                  <w:marLeft w:val="0"/>
                  <w:marRight w:val="0"/>
                  <w:marTop w:val="600"/>
                  <w:marBottom w:val="3000"/>
                  <w:divBdr>
                    <w:top w:val="none" w:sz="0" w:space="0" w:color="auto"/>
                    <w:left w:val="none" w:sz="0" w:space="0" w:color="auto"/>
                    <w:bottom w:val="none" w:sz="0" w:space="0" w:color="auto"/>
                    <w:right w:val="none" w:sz="0" w:space="0" w:color="auto"/>
                  </w:divBdr>
                  <w:divsChild>
                    <w:div w:id="605307913">
                      <w:marLeft w:val="0"/>
                      <w:marRight w:val="750"/>
                      <w:marTop w:val="0"/>
                      <w:marBottom w:val="0"/>
                      <w:divBdr>
                        <w:top w:val="none" w:sz="0" w:space="0" w:color="auto"/>
                        <w:left w:val="none" w:sz="0" w:space="0" w:color="auto"/>
                        <w:bottom w:val="none" w:sz="0" w:space="0" w:color="auto"/>
                        <w:right w:val="none" w:sz="0" w:space="0" w:color="auto"/>
                      </w:divBdr>
                      <w:divsChild>
                        <w:div w:id="1958289381">
                          <w:marLeft w:val="0"/>
                          <w:marRight w:val="0"/>
                          <w:marTop w:val="0"/>
                          <w:marBottom w:val="0"/>
                          <w:divBdr>
                            <w:top w:val="none" w:sz="0" w:space="0" w:color="auto"/>
                            <w:left w:val="none" w:sz="0" w:space="0" w:color="auto"/>
                            <w:bottom w:val="none" w:sz="0" w:space="0" w:color="auto"/>
                            <w:right w:val="none" w:sz="0" w:space="0" w:color="auto"/>
                          </w:divBdr>
                          <w:divsChild>
                            <w:div w:id="76170997">
                              <w:marLeft w:val="0"/>
                              <w:marRight w:val="0"/>
                              <w:marTop w:val="0"/>
                              <w:marBottom w:val="0"/>
                              <w:divBdr>
                                <w:top w:val="none" w:sz="0" w:space="0" w:color="auto"/>
                                <w:left w:val="none" w:sz="0" w:space="0" w:color="auto"/>
                                <w:bottom w:val="none" w:sz="0" w:space="0" w:color="auto"/>
                                <w:right w:val="none" w:sz="0" w:space="0" w:color="auto"/>
                              </w:divBdr>
                            </w:div>
                            <w:div w:id="938876923">
                              <w:marLeft w:val="0"/>
                              <w:marRight w:val="0"/>
                              <w:marTop w:val="0"/>
                              <w:marBottom w:val="0"/>
                              <w:divBdr>
                                <w:top w:val="none" w:sz="0" w:space="0" w:color="auto"/>
                                <w:left w:val="none" w:sz="0" w:space="0" w:color="auto"/>
                                <w:bottom w:val="none" w:sz="0" w:space="0" w:color="auto"/>
                                <w:right w:val="none" w:sz="0" w:space="0" w:color="auto"/>
                              </w:divBdr>
                            </w:div>
                            <w:div w:id="296765134">
                              <w:marLeft w:val="0"/>
                              <w:marRight w:val="0"/>
                              <w:marTop w:val="0"/>
                              <w:marBottom w:val="0"/>
                              <w:divBdr>
                                <w:top w:val="none" w:sz="0" w:space="0" w:color="auto"/>
                                <w:left w:val="none" w:sz="0" w:space="0" w:color="auto"/>
                                <w:bottom w:val="none" w:sz="0" w:space="0" w:color="auto"/>
                                <w:right w:val="none" w:sz="0" w:space="0" w:color="auto"/>
                              </w:divBdr>
                              <w:divsChild>
                                <w:div w:id="1823082987">
                                  <w:marLeft w:val="0"/>
                                  <w:marRight w:val="150"/>
                                  <w:marTop w:val="0"/>
                                  <w:marBottom w:val="0"/>
                                  <w:divBdr>
                                    <w:top w:val="none" w:sz="0" w:space="0" w:color="auto"/>
                                    <w:left w:val="none" w:sz="0" w:space="0" w:color="auto"/>
                                    <w:bottom w:val="none" w:sz="0" w:space="0" w:color="auto"/>
                                    <w:right w:val="none" w:sz="0" w:space="0" w:color="auto"/>
                                  </w:divBdr>
                                </w:div>
                                <w:div w:id="7505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61275">
                      <w:marLeft w:val="0"/>
                      <w:marRight w:val="750"/>
                      <w:marTop w:val="0"/>
                      <w:marBottom w:val="0"/>
                      <w:divBdr>
                        <w:top w:val="none" w:sz="0" w:space="0" w:color="auto"/>
                        <w:left w:val="none" w:sz="0" w:space="0" w:color="auto"/>
                        <w:bottom w:val="none" w:sz="0" w:space="0" w:color="auto"/>
                        <w:right w:val="none" w:sz="0" w:space="0" w:color="auto"/>
                      </w:divBdr>
                      <w:divsChild>
                        <w:div w:id="1514685352">
                          <w:marLeft w:val="0"/>
                          <w:marRight w:val="0"/>
                          <w:marTop w:val="0"/>
                          <w:marBottom w:val="0"/>
                          <w:divBdr>
                            <w:top w:val="none" w:sz="0" w:space="0" w:color="auto"/>
                            <w:left w:val="none" w:sz="0" w:space="0" w:color="auto"/>
                            <w:bottom w:val="none" w:sz="0" w:space="0" w:color="auto"/>
                            <w:right w:val="none" w:sz="0" w:space="0" w:color="auto"/>
                          </w:divBdr>
                          <w:divsChild>
                            <w:div w:id="1017731252">
                              <w:marLeft w:val="0"/>
                              <w:marRight w:val="0"/>
                              <w:marTop w:val="0"/>
                              <w:marBottom w:val="0"/>
                              <w:divBdr>
                                <w:top w:val="none" w:sz="0" w:space="0" w:color="auto"/>
                                <w:left w:val="none" w:sz="0" w:space="0" w:color="auto"/>
                                <w:bottom w:val="none" w:sz="0" w:space="0" w:color="auto"/>
                                <w:right w:val="none" w:sz="0" w:space="0" w:color="auto"/>
                              </w:divBdr>
                            </w:div>
                            <w:div w:id="43918292">
                              <w:marLeft w:val="0"/>
                              <w:marRight w:val="0"/>
                              <w:marTop w:val="0"/>
                              <w:marBottom w:val="0"/>
                              <w:divBdr>
                                <w:top w:val="none" w:sz="0" w:space="0" w:color="auto"/>
                                <w:left w:val="none" w:sz="0" w:space="0" w:color="auto"/>
                                <w:bottom w:val="none" w:sz="0" w:space="0" w:color="auto"/>
                                <w:right w:val="none" w:sz="0" w:space="0" w:color="auto"/>
                              </w:divBdr>
                            </w:div>
                            <w:div w:id="274755267">
                              <w:marLeft w:val="0"/>
                              <w:marRight w:val="0"/>
                              <w:marTop w:val="0"/>
                              <w:marBottom w:val="0"/>
                              <w:divBdr>
                                <w:top w:val="none" w:sz="0" w:space="0" w:color="auto"/>
                                <w:left w:val="none" w:sz="0" w:space="0" w:color="auto"/>
                                <w:bottom w:val="none" w:sz="0" w:space="0" w:color="auto"/>
                                <w:right w:val="none" w:sz="0" w:space="0" w:color="auto"/>
                              </w:divBdr>
                              <w:divsChild>
                                <w:div w:id="58335313">
                                  <w:marLeft w:val="0"/>
                                  <w:marRight w:val="150"/>
                                  <w:marTop w:val="0"/>
                                  <w:marBottom w:val="0"/>
                                  <w:divBdr>
                                    <w:top w:val="none" w:sz="0" w:space="0" w:color="auto"/>
                                    <w:left w:val="none" w:sz="0" w:space="0" w:color="auto"/>
                                    <w:bottom w:val="none" w:sz="0" w:space="0" w:color="auto"/>
                                    <w:right w:val="none" w:sz="0" w:space="0" w:color="auto"/>
                                  </w:divBdr>
                                </w:div>
                                <w:div w:id="16571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66380">
                      <w:marLeft w:val="0"/>
                      <w:marRight w:val="0"/>
                      <w:marTop w:val="0"/>
                      <w:marBottom w:val="0"/>
                      <w:divBdr>
                        <w:top w:val="none" w:sz="0" w:space="0" w:color="auto"/>
                        <w:left w:val="none" w:sz="0" w:space="0" w:color="auto"/>
                        <w:bottom w:val="none" w:sz="0" w:space="0" w:color="auto"/>
                        <w:right w:val="none" w:sz="0" w:space="0" w:color="auto"/>
                      </w:divBdr>
                      <w:divsChild>
                        <w:div w:id="1828354845">
                          <w:marLeft w:val="0"/>
                          <w:marRight w:val="0"/>
                          <w:marTop w:val="0"/>
                          <w:marBottom w:val="0"/>
                          <w:divBdr>
                            <w:top w:val="none" w:sz="0" w:space="0" w:color="auto"/>
                            <w:left w:val="none" w:sz="0" w:space="0" w:color="auto"/>
                            <w:bottom w:val="none" w:sz="0" w:space="0" w:color="auto"/>
                            <w:right w:val="none" w:sz="0" w:space="0" w:color="auto"/>
                          </w:divBdr>
                          <w:divsChild>
                            <w:div w:id="413868083">
                              <w:marLeft w:val="0"/>
                              <w:marRight w:val="0"/>
                              <w:marTop w:val="0"/>
                              <w:marBottom w:val="0"/>
                              <w:divBdr>
                                <w:top w:val="none" w:sz="0" w:space="0" w:color="auto"/>
                                <w:left w:val="none" w:sz="0" w:space="0" w:color="auto"/>
                                <w:bottom w:val="none" w:sz="0" w:space="0" w:color="auto"/>
                                <w:right w:val="none" w:sz="0" w:space="0" w:color="auto"/>
                              </w:divBdr>
                            </w:div>
                            <w:div w:id="1593391974">
                              <w:marLeft w:val="0"/>
                              <w:marRight w:val="0"/>
                              <w:marTop w:val="0"/>
                              <w:marBottom w:val="0"/>
                              <w:divBdr>
                                <w:top w:val="none" w:sz="0" w:space="0" w:color="auto"/>
                                <w:left w:val="none" w:sz="0" w:space="0" w:color="auto"/>
                                <w:bottom w:val="none" w:sz="0" w:space="0" w:color="auto"/>
                                <w:right w:val="none" w:sz="0" w:space="0" w:color="auto"/>
                              </w:divBdr>
                            </w:div>
                            <w:div w:id="906190187">
                              <w:marLeft w:val="0"/>
                              <w:marRight w:val="0"/>
                              <w:marTop w:val="0"/>
                              <w:marBottom w:val="0"/>
                              <w:divBdr>
                                <w:top w:val="none" w:sz="0" w:space="0" w:color="auto"/>
                                <w:left w:val="none" w:sz="0" w:space="0" w:color="auto"/>
                                <w:bottom w:val="none" w:sz="0" w:space="0" w:color="auto"/>
                                <w:right w:val="none" w:sz="0" w:space="0" w:color="auto"/>
                              </w:divBdr>
                              <w:divsChild>
                                <w:div w:id="1318608467">
                                  <w:marLeft w:val="0"/>
                                  <w:marRight w:val="150"/>
                                  <w:marTop w:val="0"/>
                                  <w:marBottom w:val="0"/>
                                  <w:divBdr>
                                    <w:top w:val="none" w:sz="0" w:space="0" w:color="auto"/>
                                    <w:left w:val="none" w:sz="0" w:space="0" w:color="auto"/>
                                    <w:bottom w:val="none" w:sz="0" w:space="0" w:color="auto"/>
                                    <w:right w:val="none" w:sz="0" w:space="0" w:color="auto"/>
                                  </w:divBdr>
                                </w:div>
                                <w:div w:id="69700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6280338">
              <w:marLeft w:val="0"/>
              <w:marRight w:val="0"/>
              <w:marTop w:val="0"/>
              <w:marBottom w:val="0"/>
              <w:divBdr>
                <w:top w:val="none" w:sz="0" w:space="0" w:color="auto"/>
                <w:left w:val="none" w:sz="0" w:space="0" w:color="auto"/>
                <w:bottom w:val="none" w:sz="0" w:space="0" w:color="auto"/>
                <w:right w:val="none" w:sz="0" w:space="0" w:color="auto"/>
              </w:divBdr>
              <w:divsChild>
                <w:div w:id="1118061024">
                  <w:marLeft w:val="0"/>
                  <w:marRight w:val="0"/>
                  <w:marTop w:val="0"/>
                  <w:marBottom w:val="0"/>
                  <w:divBdr>
                    <w:top w:val="none" w:sz="0" w:space="0" w:color="auto"/>
                    <w:left w:val="none" w:sz="0" w:space="0" w:color="auto"/>
                    <w:bottom w:val="none" w:sz="0" w:space="0" w:color="auto"/>
                    <w:right w:val="none" w:sz="0" w:space="0" w:color="auto"/>
                  </w:divBdr>
                  <w:divsChild>
                    <w:div w:id="2061174633">
                      <w:marLeft w:val="0"/>
                      <w:marRight w:val="0"/>
                      <w:marTop w:val="0"/>
                      <w:marBottom w:val="330"/>
                      <w:divBdr>
                        <w:top w:val="none" w:sz="0" w:space="0" w:color="auto"/>
                        <w:left w:val="none" w:sz="0" w:space="0" w:color="auto"/>
                        <w:bottom w:val="none" w:sz="0" w:space="0" w:color="auto"/>
                        <w:right w:val="none" w:sz="0" w:space="0" w:color="auto"/>
                      </w:divBdr>
                    </w:div>
                  </w:divsChild>
                </w:div>
                <w:div w:id="601837691">
                  <w:marLeft w:val="0"/>
                  <w:marRight w:val="0"/>
                  <w:marTop w:val="0"/>
                  <w:marBottom w:val="0"/>
                  <w:divBdr>
                    <w:top w:val="none" w:sz="0" w:space="0" w:color="auto"/>
                    <w:left w:val="none" w:sz="0" w:space="0" w:color="auto"/>
                    <w:bottom w:val="none" w:sz="0" w:space="0" w:color="auto"/>
                    <w:right w:val="none" w:sz="0" w:space="0" w:color="auto"/>
                  </w:divBdr>
                  <w:divsChild>
                    <w:div w:id="953294891">
                      <w:marLeft w:val="0"/>
                      <w:marRight w:val="0"/>
                      <w:marTop w:val="0"/>
                      <w:marBottom w:val="330"/>
                      <w:divBdr>
                        <w:top w:val="none" w:sz="0" w:space="0" w:color="auto"/>
                        <w:left w:val="none" w:sz="0" w:space="0" w:color="auto"/>
                        <w:bottom w:val="none" w:sz="0" w:space="0" w:color="auto"/>
                        <w:right w:val="none" w:sz="0" w:space="0" w:color="auto"/>
                      </w:divBdr>
                    </w:div>
                  </w:divsChild>
                </w:div>
                <w:div w:id="554270513">
                  <w:marLeft w:val="0"/>
                  <w:marRight w:val="0"/>
                  <w:marTop w:val="0"/>
                  <w:marBottom w:val="375"/>
                  <w:divBdr>
                    <w:top w:val="none" w:sz="0" w:space="0" w:color="auto"/>
                    <w:left w:val="none" w:sz="0" w:space="0" w:color="auto"/>
                    <w:bottom w:val="none" w:sz="0" w:space="0" w:color="auto"/>
                    <w:right w:val="none" w:sz="0" w:space="0" w:color="auto"/>
                  </w:divBdr>
                </w:div>
                <w:div w:id="1732970584">
                  <w:marLeft w:val="0"/>
                  <w:marRight w:val="0"/>
                  <w:marTop w:val="0"/>
                  <w:marBottom w:val="0"/>
                  <w:divBdr>
                    <w:top w:val="none" w:sz="0" w:space="0" w:color="auto"/>
                    <w:left w:val="none" w:sz="0" w:space="0" w:color="auto"/>
                    <w:bottom w:val="none" w:sz="0" w:space="0" w:color="auto"/>
                    <w:right w:val="none" w:sz="0" w:space="0" w:color="auto"/>
                  </w:divBdr>
                  <w:divsChild>
                    <w:div w:id="825631859">
                      <w:marLeft w:val="0"/>
                      <w:marRight w:val="0"/>
                      <w:marTop w:val="0"/>
                      <w:marBottom w:val="0"/>
                      <w:divBdr>
                        <w:top w:val="none" w:sz="0" w:space="0" w:color="auto"/>
                        <w:left w:val="none" w:sz="0" w:space="0" w:color="auto"/>
                        <w:bottom w:val="none" w:sz="0" w:space="0" w:color="auto"/>
                        <w:right w:val="none" w:sz="0" w:space="0" w:color="auto"/>
                      </w:divBdr>
                      <w:divsChild>
                        <w:div w:id="83541961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313536541">
                  <w:marLeft w:val="0"/>
                  <w:marRight w:val="0"/>
                  <w:marTop w:val="0"/>
                  <w:marBottom w:val="0"/>
                  <w:divBdr>
                    <w:top w:val="none" w:sz="0" w:space="0" w:color="auto"/>
                    <w:left w:val="none" w:sz="0" w:space="0" w:color="auto"/>
                    <w:bottom w:val="none" w:sz="0" w:space="0" w:color="auto"/>
                    <w:right w:val="none" w:sz="0" w:space="0" w:color="auto"/>
                  </w:divBdr>
                </w:div>
                <w:div w:id="1742093208">
                  <w:marLeft w:val="0"/>
                  <w:marRight w:val="0"/>
                  <w:marTop w:val="0"/>
                  <w:marBottom w:val="0"/>
                  <w:divBdr>
                    <w:top w:val="none" w:sz="0" w:space="0" w:color="auto"/>
                    <w:left w:val="none" w:sz="0" w:space="0" w:color="auto"/>
                    <w:bottom w:val="none" w:sz="0" w:space="0" w:color="auto"/>
                    <w:right w:val="none" w:sz="0" w:space="0" w:color="auto"/>
                  </w:divBdr>
                </w:div>
                <w:div w:id="1520588006">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1889</Words>
  <Characters>10768</Characters>
  <Application>Microsoft Office Word</Application>
  <DocSecurity>0</DocSecurity>
  <Lines>89</Lines>
  <Paragraphs>25</Paragraphs>
  <ScaleCrop>false</ScaleCrop>
  <Company>Home</Company>
  <LinksUpToDate>false</LinksUpToDate>
  <CharactersWithSpaces>12632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2023-08-09T14:21:00Z</dcterms:created>
  <dcterms:modified xsi:type="dcterms:W3CDTF">2023-08-09T14:23:00Z</dcterms:modified>
</cp:coreProperties>
</file>