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CC" w:rsidRDefault="004550CC" w:rsidP="004550C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550CC">
        <w:rPr>
          <w:rFonts w:ascii="Times New Roman" w:hAnsi="Times New Roman" w:cs="Times New Roman"/>
          <w:sz w:val="32"/>
          <w:szCs w:val="32"/>
          <w:lang w:eastAsia="ru-RU"/>
        </w:rPr>
        <w:t>О понятии нормальных родов</w:t>
      </w:r>
    </w:p>
    <w:p w:rsidR="004550CC" w:rsidRDefault="004550CC" w:rsidP="004550CC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004D78" wp14:editId="1511B031">
            <wp:extent cx="4572000" cy="2571750"/>
            <wp:effectExtent l="0" t="0" r="0" b="0"/>
            <wp:docPr id="1" name="Рисунок 1" descr="https://avatars.mds.yandex.net/i?id=35f322a33d0fa5f551f13021d3a668682b2a8e67-96246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5f322a33d0fa5f551f13021d3a668682b2a8e67-96246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0CC" w:rsidRPr="004550CC" w:rsidRDefault="004550CC" w:rsidP="004550CC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Роды - это процесс изгнания или извлечения из матки ребенка и последа (плацента, околоплодные оболочки, пуповина) после достижения плодом жизнеспособности. Нормальные физиологические роды протекают через естественные родовые пути. Если ребенка извлекают путем кесарева сечения или с помощью акушерских щипцов, либо с использованием других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родоразрешающих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операций, то такие роды являются оперативными.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Обычно своевременные роды происходят в пределах 38-42 недель акушерского срока, если считать от первого дня последней менструации. При этом средняя масса доношенного новорожденного составляет 3300±200 г, а его длина 50-55 см. Роды, которые происходят в сроки 28-37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нед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. беременности и раньше, считаются преждевременными, а более 42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нед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- запоздалыми. Средняя продолжительность физиологических родов колеблется в пределах от 7 до 12 часов у первородящих, и у повторнородящих от 6 до 10 час. Роды, которые длятся 6 ч и менее, называются быстрыми, 3 ч и менее - стремительными, более 12 ч - затяжными. Такие роды являются патологическими.</w:t>
      </w:r>
    </w:p>
    <w:p w:rsidR="004550CC" w:rsidRPr="004550CC" w:rsidRDefault="004550CC" w:rsidP="004550CC">
      <w:pPr>
        <w:shd w:val="clear" w:color="auto" w:fill="FDFDFD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b/>
          <w:bCs/>
          <w:color w:val="4D4D4D"/>
          <w:sz w:val="21"/>
          <w:szCs w:val="21"/>
          <w:bdr w:val="none" w:sz="0" w:space="0" w:color="auto" w:frame="1"/>
          <w:lang w:eastAsia="ru-RU"/>
        </w:rPr>
        <w:t>Характеристики нормальных родов через естественные родовые пути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Одноплодная беременность.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Головное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предлежание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плода.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Полная соразмерность головки плода и таза матери.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Доношенная беременность (38-40 недель).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Координированная родовая деятельность, не требующая корригирующей терапии.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Нормальный биомеханизм родов.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Своевременное излитие околоплодных вод при раскрытии шейки матки на 6-8 см в активную фазу первого периода родов.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Отсутствие серьезных разрывов родовых путей и оперативных вмешательств в родах.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Кровопотеря в родах не должна превышать 250-400 мл.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Продолжительность родов у первородящих от 7 до 12 часов, и у повторнородящих от 6 до 10 часов.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Рождение живого и здорового ребенка без каких-либо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гипоксическо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-травматических или инфекционных повреждений и аномалий развития.</w:t>
      </w:r>
    </w:p>
    <w:p w:rsidR="004550CC" w:rsidRPr="004550CC" w:rsidRDefault="004550CC" w:rsidP="004550CC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Оценка по шкале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Апгар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на 1-й и 5-й минутах жизни ребенка должна соответствовать 7 баллам и более.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Этапы физиологических родов через естественные родовые пути: развитие и поддержание регулярной сократительной деятельности матки (схваток); изменение структуры шейки матки; </w:t>
      </w: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>постепенное раскрытие маточного зева до 10-12 см; продвижение ребенка по родовому каналу и его рождение; отделение плаценты и выделение последа. В родах выделяют три периода: первый - раскрытие шейки матки; второй - изгнание плода; третий - последовый.</w:t>
      </w:r>
    </w:p>
    <w:p w:rsidR="004550CC" w:rsidRPr="004550CC" w:rsidRDefault="004550CC" w:rsidP="004550CC">
      <w:pPr>
        <w:shd w:val="clear" w:color="auto" w:fill="FDFDFD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b/>
          <w:bCs/>
          <w:color w:val="4D4D4D"/>
          <w:sz w:val="21"/>
          <w:szCs w:val="21"/>
          <w:bdr w:val="none" w:sz="0" w:space="0" w:color="auto" w:frame="1"/>
          <w:lang w:eastAsia="ru-RU"/>
        </w:rPr>
        <w:t>Первый период родов - раскрытие шейки матки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Первый период родов длится от первых схваток до полного раскрытия шейки матки и является наиболее продолжительным. У первородящих он составляет от 8 до 10 часов, а у повторнородящих 6-7 часов. В первом периоде выделяют три фазы. Первая или латентная фаза первого периода родов начинается с установления регулярного ритма схваток с частотой 1-2 за 10 мин, и заканчивается сглаживанием или выраженным укорочением шейки матки и раскрытием маточного зева не менее чем на 4 см. Продолжительность латентной фазы составляет в среднем 5-6 часов. У первородящих латентная фаза всегда длиннее, чем у повторнородящих. В этот период схватки, как правило, еще малоболезненные. Как правило, какой-либо медикаментозной коррекции в латентную фазу родов не требуется. Но у женщин позднего или юного возраста при наличии, каких-либо осложняющих факторов целесообразно содействовать процессам раскрытия шейки матки и расслаблению нижнего сегмента. С этой целью возможно назначение спазмолитических препаратов.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После раскрытия шейки матки на 4 см начинается вторая или активная фаза первого периода родов, которая характеризуется интенсивной родовой деятельностью и быстрым раскрытием маточного зева от 4 до 8 см. Средняя продолжительность этой фазы почти одинакова у первородящих и повторнородящих женщин и составляет в среднем 3-4 часа.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Частота схваток в активную фазу первого периода родов составляет 3-5 за 10 мин. Схватки чаще всего становятся уже болезненными. Болевые ощущения преобладают в нижней части живота. При активном поведении женщины (положение "стоя", ходьба) сократительная активность матки возрастает. В этой связи применяют медикаментозное обезболивание в сочетании со спазмолитическими препаратами. Плодный пузырь должен самостоятельно вскрываться на высоте одной из схваток при открытии шейки матки на 6-8 см. При этом изливается около 150-200 мл светлых и прозрачных околоплодных вод. Если не произошло самопроизвольного излития околоплодных вод, то при раскрытии маточного зева на 6-8 см врач должен вскрыть плодный пузырь. Одновременно с раскрытием шейки матки происходит продвижение головки плода по родовому каналу. В конце активной фазы имеет место полное или почти полное открытие маточного зева, а головка плода опускается до уровня тазового дна.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Третья фаза первого периода родов называется фазой замедления. Она начинается после раскрытия маточного зева на 8 см и продолжается до полного раскрытия шейки матки до 10-12 см. В этот период может создаваться впечатление, что родовая деятельность ослабла. Эта фаза у первородящих длится от 20 мин до 1-2 часов, а у повторнородящих может вообще отсутствовать.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 течение всего первого периода родов осуществляют постоянное наблюдение за состоянием матери и ее плода. Следят за интенсивностью и эффективностью родовой деятельности, состоянием роженицы (самочувствие, частота пульса, дыхания, артериальное давление, температура, выделения из половых путей). Регулярно выслушивают сердцебиение плода, но чаще всего осуществляют постоянный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кардиомониторный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контроль. При нормальном течении родов ребенок не страдает во время сокращений матки, и частота его сердцебиений значительно не меняется. В родах необходимо оценивать положение и продвижение головки по отношению к ориентирам таза. Влагалищное исследование в родах выполняют для определения вставления и продвижения головки плода, для оценки степени открытия шейки матки, для выяснения акушерской ситуации.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>Обязательные влагалищные исследования выполняют в следующих ситуациях: при поступлении женщины в родильный дом; при излитии околоплодных вод; с началом родовой деятельности; при отклонениях от нормального течения родов; перед проведением обезболивания; при появлении кровянистых выделений из родовых путей. Не следует опасаться частых влагалищных исследований, гораздо важнее обеспечить полную ориентацию в оценке правильности течения родов.</w:t>
      </w:r>
    </w:p>
    <w:p w:rsidR="004550CC" w:rsidRPr="004550CC" w:rsidRDefault="004550CC" w:rsidP="004550CC">
      <w:pPr>
        <w:shd w:val="clear" w:color="auto" w:fill="FDFDFD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b/>
          <w:bCs/>
          <w:color w:val="4D4D4D"/>
          <w:sz w:val="21"/>
          <w:szCs w:val="21"/>
          <w:bdr w:val="none" w:sz="0" w:space="0" w:color="auto" w:frame="1"/>
          <w:lang w:eastAsia="ru-RU"/>
        </w:rPr>
        <w:t>Второй период родов - изгнание плода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Период изгнания плода начинается с момента полного раскрытия шейки матки и заканчивается рождением ребенка. В родах необходимо следить за функцией мочевого пузыря и кишечника. Переполнение мочевого пузыря и прямой кишки препятствует нормальному течению родов. Чтобы не допустить переполнения мочевого пузыря, роженице предлагают мочиться каждые 2-3 ч. При отсутствии самостоятельного мочеиспускания прибегают к катетеризации. Важно своевременное опорожнение нижнего отдела кишечника (клизма перед родами и при затяжном их течении). Затруднение или отсутствие мочеиспускания является признаком патологии.</w:t>
      </w:r>
    </w:p>
    <w:p w:rsidR="004550CC" w:rsidRPr="004550CC" w:rsidRDefault="004550CC" w:rsidP="004550CC">
      <w:pPr>
        <w:shd w:val="clear" w:color="auto" w:fill="FDFDFD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b/>
          <w:bCs/>
          <w:color w:val="4D4D4D"/>
          <w:sz w:val="21"/>
          <w:szCs w:val="21"/>
          <w:bdr w:val="none" w:sz="0" w:space="0" w:color="auto" w:frame="1"/>
          <w:lang w:eastAsia="ru-RU"/>
        </w:rPr>
        <w:t>Положение роженицы в родах</w:t>
      </w:r>
    </w:p>
    <w:p w:rsidR="004550CC" w:rsidRPr="004550CC" w:rsidRDefault="004550CC" w:rsidP="004550CC">
      <w:pPr>
        <w:shd w:val="clear" w:color="auto" w:fill="FDFDFD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Особого внимания заслуживает положение роженицы в родах. В акушерской практике наиболее популярными являются роды на спине, что удобно с точки </w:t>
      </w: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зрения оценки характера течения родов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. Однако положение роженицы на спине не является наилучшим для сократительной деятельности матки, для плода и для самой женщины. В связи с этим большинство акушеров рекомендует роженицам в первом периоде родов сидеть, ходить в течение непродолжительного времени, стоять. Вставать и ходить можно как при целых, так и излившихся водах, но при условии плотно фиксированной головки плода во входе малого таза. В ряде случаев практикуется пребывания роженицы в первом периоде родов в теплом бассейне. Если известно (по данным УЗИ) </w:t>
      </w: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место расположение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  <w:hyperlink r:id="rId7" w:tgtFrame="_blank" w:history="1">
        <w:r w:rsidRPr="004550CC">
          <w:rPr>
            <w:rFonts w:ascii="Arial" w:eastAsia="Times New Roman" w:hAnsi="Arial" w:cs="Arial"/>
            <w:color w:val="7BCCC5"/>
            <w:sz w:val="21"/>
            <w:szCs w:val="21"/>
            <w:u w:val="single"/>
            <w:lang w:eastAsia="ru-RU"/>
          </w:rPr>
          <w:t>плаценты</w:t>
        </w:r>
      </w:hyperlink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то оптимальным является положение роженицы на том боку, где расположена спинка плода. В этом положении не снижается частота и интенсивность схваток, базальный тонус матки сохраняет нормальные значения. Кроме того, исследования показали, что в таком положении улучшается кровоснабжение матки, маточный и маточно-плацентарный кровоток. Плод всегда располагается лицом к плаценте.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Кормить роженицу в родах не рекомендуется по ряду причин: пищевой рефлекс в родах подавлен. В родах может возникнуть ситуация, при которой потребуется проведение наркоза. </w:t>
      </w: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Последний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создает опасность аспирации содержимого желудка и острого нарушения дыхания.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 момента полного открытия маточного зева начинается второй период родов, который заключается в собственно изгнании плода, и завершается рождением ребенка. Второй период является наиболее ответственным, так как головка плода должна пройти замкнутое костное кольцо таза, достаточно узкое для плода. Когда предлежащая часть плода опускается на тазовое дно, к схваткам присоединяются сокращения мышц брюшного пресса. Начинаются потуги, с помощью которых ребенок и продвигается через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вульварное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кольцо и происходит процесс его рождения.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 момента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врезывания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головки все должно быть готово к приему родов. </w:t>
      </w: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Как только головка прорезалась и не уходит вглубь после потуги, приступают к непосредственно к приему родов.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Помощь необходима, потому что, прорезываясь, головка оказывает сильное давление на тазовое дно и возможны разрывы промежности. При акушерском пособии защищают промежность от повреждений; бережно выводят плод из родовых путей, охраняя его от неблагоприятных воздействий. При выведении головки плода необходимо сдерживать чрезмерно быстрое ее продвижение. В ряде случаев выполняют рассечение промежности для облегчения рождения ребенка, что позволяет избежать несостоятельности мышц тазового </w:t>
      </w: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>дна и опущения стенок влагалища из-за их чрезмерного растяжения в родах. Обычно рождение ребенка происходит за 8-10 потуг. Средняя продолжительность второго периода родов у первородящих составляет 30-60 мин, а у повторнородящих 15-20 мин.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последние годы в отдельных странах Европы пропагандируют так называемые вертикальные роды. Сторонники этого метода считают, что в положении роженицы, стоя или на коленях легче растягивается промежность, ускоряется второй период родов. Однако в таком положении трудно наблюдать за состоянием промежности, предупредить ее разрывы, вывести головку. Кроме того, в полной мере не используется сила рук и ног. Что касается применения специальных кресел для приема вертикальных родов, то их можно отнести к альтернативным вариантам.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Сразу после рождения ребенка если пуповина не пережата, и он располагается ниже уровня матери, то происходит обратное "вливание" 60-80 мл крови из плаценты к плоду. В этой связи пуповину при нормальных родах и удовлетворительном состоянии новорожденного не следует пересекать, а только после прекращения пульсации сосудов. При этом пока пуповина не пересечена, ребенка нельзя поднимать выше плоскости родильного стола, иначе возникает обратный отток крови от новорожденного к плаценте. После рождения ребенка начинается третий период родов - последовый.</w:t>
      </w:r>
    </w:p>
    <w:p w:rsidR="004550CC" w:rsidRPr="004550CC" w:rsidRDefault="004550CC" w:rsidP="004550CC">
      <w:pPr>
        <w:shd w:val="clear" w:color="auto" w:fill="FDFDFD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b/>
          <w:bCs/>
          <w:color w:val="4D4D4D"/>
          <w:sz w:val="21"/>
          <w:szCs w:val="21"/>
          <w:bdr w:val="none" w:sz="0" w:space="0" w:color="auto" w:frame="1"/>
          <w:lang w:eastAsia="ru-RU"/>
        </w:rPr>
        <w:t>Третий период родов - последовый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Третий период (последовый) определяется с момента рождения ребенка до отделения плаценты и выделения последа. В последовом периоде в течение 2-3 схваток происходит отделение плаценты и оболочек от стенок матки и изгнания последа из половых путей. У всех рожениц в последовом периоде для профилактики кровотечения внутривенно вводят препараты, способствующие сокращению матки. После родов проводят тщательное обследование ребенка и матери с целью выявления возможных родовых травм. При нормальном течении последового периода кровопотеря составляет не более 0,5 % от массы тела (в среднем 250-350 мл). Эта кровопотеря относится </w:t>
      </w:r>
      <w:proofErr w:type="gram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</w:t>
      </w:r>
      <w:proofErr w:type="gram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физиологической, так как она не оказывает отрицательного влияния на организм женщины. После изгнания последа матка приходит в состояние длительного сокращения. При сокращении матки сдавливаются ее кровеносные сосуды, и кровотечение прекращается.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Новорожденным проводят 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скрининговую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оценку на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фенилкетонурию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гипотиреоидизм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кистозный фиброз,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галактоземию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После родов сведения об особенностях родов, состоянии новорожденного, рекомендации родильного дома передаются врачу женской консультации. При необходимости мать и ее новорожденного консультируют узкие специалисты. Документация о новорожденном поступает педиатру, который в дальнейшем наблюдает за ребенком.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Следует отметить, что в ряде случаев необходима предварительная госпитализация в родильный дом для подготовки к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родоразрешению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. В стационаре проводят углубленное клиническое, лабораторное и инструментальное обследования для выбора сроков и метода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родоразрешения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. Для каждой беременной (роженицы) составляется индивидуальный план ведения родов. Пациентку знакомят с предполагаемым планом ведения родов. Получают ее согласие на предполагаемые манипуляции и операции в родах (стимуляция, </w:t>
      </w:r>
      <w:proofErr w:type="spellStart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амниотомия</w:t>
      </w:r>
      <w:proofErr w:type="spellEnd"/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кесарево сечение).</w:t>
      </w:r>
    </w:p>
    <w:p w:rsidR="004550CC" w:rsidRPr="004550CC" w:rsidRDefault="004550CC" w:rsidP="004550CC">
      <w:pPr>
        <w:shd w:val="clear" w:color="auto" w:fill="FDFDFD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Кесарево сечение выполняют не по желанию женщины, так как это небезопасная операция, а только по медицинским показаниям (абсолютные или относительные). Роды в нашей стране ведут не дома, а только в акушерском стационаре под непосредственным врачебным наблюдением и контролем, так как любые роды таят в себе возможность различных </w:t>
      </w:r>
      <w:r w:rsidRPr="004550CC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>осложнений для матери, плода и новорожденного. Роды ведет врач, а акушерка под наблюдением врача оказывает ручное пособие при рождении плода, проводит необходимую обработку новорожденного. Родовые пути осматривает и восстанавливает при их повреждении врач.</w:t>
      </w:r>
    </w:p>
    <w:p w:rsidR="006F69D3" w:rsidRDefault="006F69D3"/>
    <w:sectPr w:rsidR="006F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7BF8"/>
    <w:multiLevelType w:val="multilevel"/>
    <w:tmpl w:val="6FE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E9"/>
    <w:rsid w:val="004550CC"/>
    <w:rsid w:val="006C14E9"/>
    <w:rsid w:val="006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edison.ru/si/art25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1989</Words>
  <Characters>11340</Characters>
  <Application>Microsoft Office Word</Application>
  <DocSecurity>0</DocSecurity>
  <Lines>94</Lines>
  <Paragraphs>26</Paragraphs>
  <ScaleCrop>false</ScaleCrop>
  <Company>Home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2023-08-09T13:56:00Z</dcterms:created>
  <dcterms:modified xsi:type="dcterms:W3CDTF">2023-08-09T13:58:00Z</dcterms:modified>
</cp:coreProperties>
</file>